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6DA66" w14:textId="049125EA" w:rsidR="001937D9" w:rsidRPr="00E2762B" w:rsidRDefault="00635968" w:rsidP="004251D1">
      <w:pPr>
        <w:spacing w:line="0" w:lineRule="atLeast"/>
        <w:jc w:val="center"/>
        <w:rPr>
          <w:rFonts w:ascii="BIZ UDPゴシック" w:eastAsia="BIZ UDPゴシック" w:hAnsi="BIZ UDPゴシック" w:cs="Times New Roman"/>
          <w:b/>
          <w:bCs/>
          <w:color w:val="auto"/>
          <w:sz w:val="28"/>
          <w:szCs w:val="28"/>
        </w:rPr>
      </w:pPr>
      <w:bookmarkStart w:id="0" w:name="_Hlk488396346"/>
      <w:r w:rsidRPr="00E2762B">
        <w:rPr>
          <w:rFonts w:ascii="BIZ UDPゴシック" w:eastAsia="BIZ UDPゴシック" w:hAnsi="BIZ UDPゴシック" w:hint="eastAsia"/>
          <w:b/>
          <w:bCs/>
          <w:color w:val="auto"/>
          <w:sz w:val="28"/>
          <w:szCs w:val="28"/>
        </w:rPr>
        <w:t>202</w:t>
      </w:r>
      <w:r w:rsidR="00D16B3A">
        <w:rPr>
          <w:rFonts w:ascii="BIZ UDPゴシック" w:eastAsia="BIZ UDPゴシック" w:hAnsi="BIZ UDPゴシック" w:hint="eastAsia"/>
          <w:b/>
          <w:bCs/>
          <w:color w:val="auto"/>
          <w:sz w:val="28"/>
          <w:szCs w:val="28"/>
        </w:rPr>
        <w:t>5</w:t>
      </w:r>
      <w:r w:rsidR="001937D9" w:rsidRPr="00E2762B">
        <w:rPr>
          <w:rFonts w:ascii="BIZ UDPゴシック" w:eastAsia="BIZ UDPゴシック" w:hAnsi="BIZ UDPゴシック" w:hint="eastAsia"/>
          <w:b/>
          <w:bCs/>
          <w:color w:val="auto"/>
          <w:sz w:val="28"/>
          <w:szCs w:val="28"/>
        </w:rPr>
        <w:t>年度</w:t>
      </w:r>
    </w:p>
    <w:p w14:paraId="33C548AE" w14:textId="49A70F29" w:rsidR="001937D9" w:rsidRPr="00E2762B" w:rsidRDefault="001937D9" w:rsidP="004251D1">
      <w:pPr>
        <w:spacing w:line="0" w:lineRule="atLeast"/>
        <w:jc w:val="center"/>
        <w:rPr>
          <w:rFonts w:ascii="BIZ UDPゴシック" w:eastAsia="BIZ UDPゴシック" w:hAnsi="BIZ UDPゴシック" w:cs="Times New Roman"/>
          <w:b/>
          <w:bCs/>
          <w:color w:val="auto"/>
          <w:sz w:val="28"/>
          <w:szCs w:val="28"/>
        </w:rPr>
      </w:pPr>
      <w:r w:rsidRPr="00E2762B">
        <w:rPr>
          <w:rFonts w:ascii="BIZ UDPゴシック" w:eastAsia="BIZ UDPゴシック" w:hAnsi="BIZ UDPゴシック" w:hint="eastAsia"/>
          <w:b/>
          <w:bCs/>
          <w:color w:val="auto"/>
          <w:sz w:val="28"/>
          <w:szCs w:val="28"/>
        </w:rPr>
        <w:t>第</w:t>
      </w:r>
      <w:r w:rsidR="00D16B3A">
        <w:rPr>
          <w:rFonts w:ascii="BIZ UDPゴシック" w:eastAsia="BIZ UDPゴシック" w:hAnsi="BIZ UDPゴシック" w:hint="eastAsia"/>
          <w:b/>
          <w:bCs/>
          <w:color w:val="auto"/>
          <w:sz w:val="28"/>
          <w:szCs w:val="28"/>
        </w:rPr>
        <w:t>50</w:t>
      </w:r>
      <w:r w:rsidRPr="00E2762B">
        <w:rPr>
          <w:rFonts w:ascii="BIZ UDPゴシック" w:eastAsia="BIZ UDPゴシック" w:hAnsi="BIZ UDPゴシック" w:hint="eastAsia"/>
          <w:b/>
          <w:bCs/>
          <w:color w:val="auto"/>
          <w:sz w:val="28"/>
          <w:szCs w:val="28"/>
        </w:rPr>
        <w:t>回全国視覚障害者情報提供施設大会（</w:t>
      </w:r>
      <w:r w:rsidR="00D16B3A">
        <w:rPr>
          <w:rFonts w:ascii="BIZ UDPゴシック" w:eastAsia="BIZ UDPゴシック" w:hAnsi="BIZ UDPゴシック" w:hint="eastAsia"/>
          <w:b/>
          <w:bCs/>
          <w:color w:val="auto"/>
          <w:sz w:val="28"/>
          <w:szCs w:val="28"/>
        </w:rPr>
        <w:t>大阪堺</w:t>
      </w:r>
      <w:r w:rsidRPr="00E2762B">
        <w:rPr>
          <w:rFonts w:ascii="BIZ UDPゴシック" w:eastAsia="BIZ UDPゴシック" w:hAnsi="BIZ UDPゴシック" w:hint="eastAsia"/>
          <w:b/>
          <w:bCs/>
          <w:color w:val="auto"/>
          <w:sz w:val="28"/>
          <w:szCs w:val="28"/>
        </w:rPr>
        <w:t>大会）</w:t>
      </w:r>
    </w:p>
    <w:bookmarkEnd w:id="0"/>
    <w:p w14:paraId="32821BF2" w14:textId="4EF7AD01" w:rsidR="001937D9" w:rsidRPr="00E2762B" w:rsidRDefault="001937D9" w:rsidP="004251D1">
      <w:pPr>
        <w:spacing w:line="0" w:lineRule="atLeast"/>
        <w:jc w:val="center"/>
        <w:rPr>
          <w:rFonts w:ascii="BIZ UDPゴシック" w:eastAsia="BIZ UDPゴシック" w:hAnsi="BIZ UDPゴシック"/>
          <w:b/>
          <w:bCs/>
          <w:color w:val="auto"/>
          <w:sz w:val="28"/>
          <w:szCs w:val="28"/>
        </w:rPr>
      </w:pPr>
      <w:r w:rsidRPr="00E2762B">
        <w:rPr>
          <w:rFonts w:ascii="BIZ UDPゴシック" w:eastAsia="BIZ UDPゴシック" w:hAnsi="BIZ UDPゴシック" w:hint="eastAsia"/>
          <w:b/>
          <w:bCs/>
          <w:color w:val="auto"/>
          <w:sz w:val="28"/>
          <w:szCs w:val="28"/>
        </w:rPr>
        <w:t>開催要項</w:t>
      </w:r>
    </w:p>
    <w:p w14:paraId="19E6E7E9" w14:textId="77777777" w:rsidR="00402881" w:rsidRPr="00D16B3A" w:rsidRDefault="00402881" w:rsidP="00370AB3">
      <w:pPr>
        <w:rPr>
          <w:color w:val="EE0000"/>
        </w:rPr>
      </w:pPr>
    </w:p>
    <w:p w14:paraId="09C5FEA3" w14:textId="05987A69" w:rsidR="001937D9" w:rsidRPr="00D16B3A" w:rsidRDefault="001937D9" w:rsidP="00F30904">
      <w:pPr>
        <w:ind w:leftChars="1" w:left="1416" w:hangingChars="587" w:hanging="1414"/>
        <w:rPr>
          <w:color w:val="EE0000"/>
        </w:rPr>
      </w:pPr>
      <w:r w:rsidRPr="00373FCF">
        <w:rPr>
          <w:rFonts w:hint="eastAsia"/>
          <w:color w:val="000000" w:themeColor="text1"/>
        </w:rPr>
        <w:t xml:space="preserve">テーマ　　</w:t>
      </w:r>
      <w:r w:rsidR="00DF4625" w:rsidRPr="00373FCF">
        <w:rPr>
          <w:rFonts w:hint="eastAsia"/>
          <w:color w:val="000000" w:themeColor="text1"/>
        </w:rPr>
        <w:t xml:space="preserve">　</w:t>
      </w:r>
      <w:bookmarkStart w:id="1" w:name="_Hlk203722250"/>
      <w:r w:rsidR="00F30904" w:rsidRPr="00F30904">
        <w:rPr>
          <w:rFonts w:hint="eastAsia"/>
          <w:color w:val="000000" w:themeColor="text1"/>
        </w:rPr>
        <w:t>１０年後の向こうへ共生社会を届ける！～今、改めて問う、情報提供施設に求められていること～</w:t>
      </w:r>
      <w:bookmarkEnd w:id="1"/>
    </w:p>
    <w:p w14:paraId="0BC6607A" w14:textId="77777777" w:rsidR="001937D9" w:rsidRPr="00D03832" w:rsidRDefault="001937D9" w:rsidP="00370AB3">
      <w:pPr>
        <w:rPr>
          <w:color w:val="EE0000"/>
        </w:rPr>
      </w:pPr>
    </w:p>
    <w:p w14:paraId="346F4F40" w14:textId="77777777" w:rsidR="00F30904" w:rsidRDefault="001937D9" w:rsidP="00F30904">
      <w:pPr>
        <w:ind w:left="1137" w:hangingChars="472" w:hanging="1137"/>
        <w:rPr>
          <w:color w:val="000000" w:themeColor="text1"/>
        </w:rPr>
      </w:pPr>
      <w:r w:rsidRPr="00373FCF">
        <w:rPr>
          <w:rFonts w:hint="eastAsia"/>
          <w:color w:val="000000" w:themeColor="text1"/>
        </w:rPr>
        <w:t>目的</w:t>
      </w:r>
    </w:p>
    <w:p w14:paraId="0F437AAA" w14:textId="77777777" w:rsidR="00F30904" w:rsidRDefault="00F30904" w:rsidP="00F30904">
      <w:pPr>
        <w:ind w:leftChars="59" w:left="142" w:firstLineChars="100" w:firstLine="241"/>
        <w:rPr>
          <w:color w:val="000000" w:themeColor="text1"/>
        </w:rPr>
      </w:pPr>
      <w:r w:rsidRPr="00F30904">
        <w:rPr>
          <w:rFonts w:hint="eastAsia"/>
          <w:color w:val="000000" w:themeColor="text1"/>
        </w:rPr>
        <w:t>ＩＣＴは日進月歩で向上しており、社会の情報環境は変化を続けている。それらの技術革新は視覚障害者にも恩恵をもたらしているのも事実である。それに伴って視覚障害者情報提供施設への利用者のニーズも多様化すると同時に、サービスの内容や方法も変化しており、あるべき姿、役割をデザインする必要性も問われている。そうした中で当協会では２０１５年、視覚障害者情報提供施設の１０年後のサービス全体を見据えた将来構想として『２０２５年のわたしたちへ－全視情協１０年ビジョン会議報告書』をまとめ公表した。</w:t>
      </w:r>
    </w:p>
    <w:p w14:paraId="64F9BE21" w14:textId="77777777" w:rsidR="00F30904" w:rsidRDefault="00F30904" w:rsidP="00F30904">
      <w:pPr>
        <w:ind w:leftChars="59" w:left="142" w:firstLineChars="100" w:firstLine="241"/>
        <w:rPr>
          <w:color w:val="000000" w:themeColor="text1"/>
        </w:rPr>
      </w:pPr>
      <w:r w:rsidRPr="00F30904">
        <w:rPr>
          <w:rFonts w:hint="eastAsia"/>
          <w:color w:val="000000" w:themeColor="text1"/>
        </w:rPr>
        <w:t>時は流れ、今、私たちはその１０年後に立っている。この間を振り返ってみると、共生社会を支えるために法的整備が進み、障害者差別解消法や読書バリアフリー法が制定された。拠り所となる法律を得たことは大きな前進と言えるが、それらに基づいた具体的な取り組みは道半ばである。</w:t>
      </w:r>
    </w:p>
    <w:p w14:paraId="2F6D61FC" w14:textId="77777777" w:rsidR="00F30904" w:rsidRDefault="00F30904" w:rsidP="00F30904">
      <w:pPr>
        <w:ind w:leftChars="59" w:left="142" w:firstLineChars="100" w:firstLine="241"/>
        <w:rPr>
          <w:color w:val="000000" w:themeColor="text1"/>
        </w:rPr>
      </w:pPr>
      <w:r w:rsidRPr="00F30904">
        <w:rPr>
          <w:rFonts w:hint="eastAsia"/>
          <w:color w:val="000000" w:themeColor="text1"/>
        </w:rPr>
        <w:t>読書バリアフリー法で義務付けられている国による読書バリアフリー基本計画は第２期（令和</w:t>
      </w:r>
      <w:r w:rsidRPr="00F30904">
        <w:rPr>
          <w:color w:val="000000" w:themeColor="text1"/>
        </w:rPr>
        <w:t>7～１１年度）が始動し、視覚障害者等の読書環境整備の推進に向けた具体的な取組が進行しつつある。この中で当協会では、国からの依頼により、出版社から出版物のデータ提供を受けて特定書籍の製作を行う実証調査を開始したところである。</w:t>
      </w:r>
    </w:p>
    <w:p w14:paraId="43B311DB" w14:textId="77777777" w:rsidR="00F30904" w:rsidRDefault="00F30904" w:rsidP="00F30904">
      <w:pPr>
        <w:ind w:leftChars="59" w:left="142" w:firstLineChars="100" w:firstLine="241"/>
        <w:rPr>
          <w:color w:val="000000" w:themeColor="text1"/>
        </w:rPr>
      </w:pPr>
      <w:r w:rsidRPr="00F30904">
        <w:rPr>
          <w:rFonts w:hint="eastAsia"/>
          <w:color w:val="000000" w:themeColor="text1"/>
        </w:rPr>
        <w:t>これとは別に、今改めて私たちが立っている時代や環境を客観的に捉え、そこで利用者から何が求められているのかを認識しなおさねばならず、同時に情報提供施設に身を置く私たち自身が職員としての力をつけていくことも必要である。</w:t>
      </w:r>
    </w:p>
    <w:p w14:paraId="4EAE61B4" w14:textId="77777777" w:rsidR="00F30904" w:rsidRDefault="00F30904" w:rsidP="00F30904">
      <w:pPr>
        <w:ind w:leftChars="59" w:left="142" w:firstLineChars="100" w:firstLine="241"/>
        <w:rPr>
          <w:color w:val="000000" w:themeColor="text1"/>
        </w:rPr>
      </w:pPr>
      <w:r w:rsidRPr="00F30904">
        <w:rPr>
          <w:rFonts w:hint="eastAsia"/>
          <w:color w:val="000000" w:themeColor="text1"/>
        </w:rPr>
        <w:t>本大会では、図書館・情報提供施設として果たすべき役割と可能性を改めて確認したうえで、法的な根拠に基づくサービスの提供、効率的な事務、問題点の把握と解決等、職員の業務遂行能力の向上や育成、エンパワーメントを養うための研修、必要な知識をもち、考えることのできる人材の養成についてもスポットを当てる。そのうえで利用者の視覚障害の度合いに応じた多様なニーズに対応できるサービス提供の在り方、最新情報の入手方法、地域との連携についても踏み込んだ議論をしたい。</w:t>
      </w:r>
    </w:p>
    <w:p w14:paraId="4F1D662E" w14:textId="4CED8259" w:rsidR="00F30904" w:rsidRPr="00F65D1A" w:rsidRDefault="00F30904" w:rsidP="00F30904">
      <w:pPr>
        <w:ind w:leftChars="59" w:left="142" w:firstLineChars="100" w:firstLine="241"/>
        <w:rPr>
          <w:color w:val="000000" w:themeColor="text1"/>
        </w:rPr>
      </w:pPr>
      <w:r w:rsidRPr="00F30904">
        <w:rPr>
          <w:rFonts w:hint="eastAsia"/>
          <w:color w:val="000000" w:themeColor="text1"/>
        </w:rPr>
        <w:t>開催地となる堺市は、古代には仁徳天皇陵古墳をはじめとする百舌鳥古墳群が築造され、中世には海外交易の拠点として「自由・自治都市」を形成し、わが国の経済、文化の中心地として繁栄してきた。今日、堺市は世界遺産をはじめとする類稀な歴史文化資源を大切にしながら、「未来を創るイノベーティブ都市」として発展する都市をめざしている。歴史と伝統を礎に今、そして未来へと進化するこの地において、私たちの先達が築いてきた歴史を確認しながら、視覚障害者の情報環境の発展のための変化と挑戦の未来に向けた一歩を、大会参加者が共に踏み出す機会としたい。</w:t>
      </w:r>
    </w:p>
    <w:p w14:paraId="03DD92B7" w14:textId="17F19FED" w:rsidR="001937D9" w:rsidRDefault="001937D9" w:rsidP="00370AB3">
      <w:pPr>
        <w:rPr>
          <w:color w:val="000000" w:themeColor="text1"/>
        </w:rPr>
      </w:pPr>
    </w:p>
    <w:p w14:paraId="6C778127" w14:textId="77777777" w:rsidR="004251D1" w:rsidRPr="00F30904" w:rsidRDefault="004251D1" w:rsidP="00370AB3">
      <w:pPr>
        <w:rPr>
          <w:color w:val="000000" w:themeColor="text1"/>
        </w:rPr>
      </w:pPr>
    </w:p>
    <w:p w14:paraId="646AE0C4" w14:textId="09F70853" w:rsidR="001937D9" w:rsidRPr="00E2762B" w:rsidRDefault="001937D9" w:rsidP="002A2DDE">
      <w:pPr>
        <w:tabs>
          <w:tab w:val="left" w:pos="1701"/>
        </w:tabs>
        <w:rPr>
          <w:color w:val="auto"/>
        </w:rPr>
      </w:pPr>
      <w:r w:rsidRPr="00E2762B">
        <w:rPr>
          <w:rFonts w:hint="eastAsia"/>
          <w:color w:val="auto"/>
        </w:rPr>
        <w:lastRenderedPageBreak/>
        <w:t>主催</w:t>
      </w:r>
      <w:r w:rsidR="002A2DDE" w:rsidRPr="00E2762B">
        <w:rPr>
          <w:color w:val="auto"/>
        </w:rPr>
        <w:tab/>
      </w:r>
      <w:r w:rsidRPr="00E2762B">
        <w:rPr>
          <w:rFonts w:hint="eastAsia"/>
          <w:color w:val="auto"/>
        </w:rPr>
        <w:t>特定非営利活動法人</w:t>
      </w:r>
      <w:r w:rsidRPr="00E2762B">
        <w:rPr>
          <w:color w:val="auto"/>
        </w:rPr>
        <w:t>全国視覚障害者情報提供施設協会（全視情協）</w:t>
      </w:r>
    </w:p>
    <w:p w14:paraId="61AF6FF5" w14:textId="77777777" w:rsidR="00AA4485" w:rsidRPr="00E2762B" w:rsidRDefault="00AA4485" w:rsidP="008254CE">
      <w:pPr>
        <w:tabs>
          <w:tab w:val="left" w:pos="1701"/>
        </w:tabs>
        <w:rPr>
          <w:color w:val="auto"/>
        </w:rPr>
      </w:pPr>
    </w:p>
    <w:p w14:paraId="132E254F" w14:textId="710941C9" w:rsidR="001937D9" w:rsidRPr="00E2762B" w:rsidRDefault="001937D9" w:rsidP="008254CE">
      <w:pPr>
        <w:tabs>
          <w:tab w:val="left" w:pos="1701"/>
        </w:tabs>
        <w:rPr>
          <w:color w:val="auto"/>
        </w:rPr>
      </w:pPr>
      <w:r w:rsidRPr="00E2762B">
        <w:rPr>
          <w:rFonts w:hint="eastAsia"/>
          <w:color w:val="auto"/>
        </w:rPr>
        <w:t>担当</w:t>
      </w:r>
      <w:r w:rsidR="008254CE" w:rsidRPr="00E2762B">
        <w:rPr>
          <w:color w:val="auto"/>
        </w:rPr>
        <w:tab/>
      </w:r>
      <w:r w:rsidRPr="00E2762B">
        <w:rPr>
          <w:rFonts w:hint="eastAsia"/>
          <w:color w:val="auto"/>
        </w:rPr>
        <w:t>全視情協</w:t>
      </w:r>
      <w:r w:rsidR="00D16B3A">
        <w:rPr>
          <w:rFonts w:hint="eastAsia"/>
          <w:color w:val="auto"/>
        </w:rPr>
        <w:t>近畿</w:t>
      </w:r>
      <w:r w:rsidRPr="00E2762B">
        <w:rPr>
          <w:rFonts w:hint="eastAsia"/>
          <w:color w:val="auto"/>
        </w:rPr>
        <w:t>ブロック</w:t>
      </w:r>
    </w:p>
    <w:p w14:paraId="60EAD5EC" w14:textId="77777777" w:rsidR="009E6A11" w:rsidRPr="00E2762B" w:rsidRDefault="009E6A11" w:rsidP="00370AB3">
      <w:pPr>
        <w:rPr>
          <w:color w:val="auto"/>
        </w:rPr>
      </w:pPr>
    </w:p>
    <w:p w14:paraId="6C59FACC" w14:textId="4B8D7E60" w:rsidR="001937D9" w:rsidRPr="00E2762B" w:rsidRDefault="001937D9" w:rsidP="00370AB3">
      <w:pPr>
        <w:rPr>
          <w:color w:val="auto"/>
        </w:rPr>
      </w:pPr>
      <w:r w:rsidRPr="00E2762B">
        <w:rPr>
          <w:rFonts w:hint="eastAsia"/>
          <w:color w:val="auto"/>
        </w:rPr>
        <w:t xml:space="preserve">主管施設　　</w:t>
      </w:r>
      <w:r w:rsidR="00F27338" w:rsidRPr="00E2762B">
        <w:rPr>
          <w:rFonts w:hint="eastAsia"/>
          <w:color w:val="auto"/>
        </w:rPr>
        <w:t xml:space="preserve">　</w:t>
      </w:r>
      <w:r w:rsidR="00D16B3A" w:rsidRPr="00D16B3A">
        <w:rPr>
          <w:rFonts w:hint="eastAsia"/>
          <w:color w:val="auto"/>
        </w:rPr>
        <w:t>堺市立健康福祉プラザ　視覚聴覚障害者センター</w:t>
      </w:r>
    </w:p>
    <w:p w14:paraId="455AE837" w14:textId="77777777" w:rsidR="001937D9" w:rsidRPr="00E2762B" w:rsidRDefault="001937D9" w:rsidP="00370AB3">
      <w:pPr>
        <w:rPr>
          <w:color w:val="auto"/>
        </w:rPr>
      </w:pPr>
    </w:p>
    <w:p w14:paraId="0A92019D" w14:textId="10527F4B" w:rsidR="009E6A11" w:rsidRPr="00D16B3A" w:rsidRDefault="001937D9" w:rsidP="00103060">
      <w:pPr>
        <w:ind w:left="1699" w:hangingChars="705" w:hanging="1699"/>
        <w:rPr>
          <w:rFonts w:hint="eastAsia"/>
          <w:color w:val="auto"/>
        </w:rPr>
      </w:pPr>
      <w:r w:rsidRPr="00E2762B">
        <w:rPr>
          <w:rFonts w:hint="eastAsia"/>
          <w:color w:val="auto"/>
        </w:rPr>
        <w:t>後援（予定）</w:t>
      </w:r>
      <w:r w:rsidR="00A731E1" w:rsidRPr="00E2762B">
        <w:rPr>
          <w:rFonts w:hint="eastAsia"/>
          <w:color w:val="auto"/>
        </w:rPr>
        <w:t xml:space="preserve">　</w:t>
      </w:r>
      <w:r w:rsidRPr="00E2762B">
        <w:rPr>
          <w:rFonts w:hint="eastAsia"/>
          <w:color w:val="auto"/>
        </w:rPr>
        <w:t>厚生労働省、文部科学省</w:t>
      </w:r>
      <w:r w:rsidR="00D91DF2" w:rsidRPr="00E2762B">
        <w:rPr>
          <w:rFonts w:hint="eastAsia"/>
          <w:color w:val="auto"/>
        </w:rPr>
        <w:t>、</w:t>
      </w:r>
      <w:r w:rsidRPr="00E2762B">
        <w:rPr>
          <w:rFonts w:hint="eastAsia"/>
          <w:color w:val="auto"/>
        </w:rPr>
        <w:t>社会福祉法人日本視覚障害者団体連合、社会福祉法人日本盲人社会福祉施設協議会、全国盲学校長会、公益社団法人日本図書館協会、公益財団法人鉄道弘済会、特定非営利活動法人全国聴覚障害者情報提供施設協議会</w:t>
      </w:r>
      <w:r w:rsidR="00F0773D">
        <w:rPr>
          <w:rFonts w:hint="eastAsia"/>
          <w:color w:val="auto"/>
        </w:rPr>
        <w:t>、</w:t>
      </w:r>
      <w:r w:rsidR="00F0773D" w:rsidRPr="00F0773D">
        <w:rPr>
          <w:rFonts w:hint="eastAsia"/>
          <w:color w:val="auto"/>
        </w:rPr>
        <w:t>大阪府</w:t>
      </w:r>
      <w:r w:rsidR="00F0773D">
        <w:rPr>
          <w:rFonts w:hint="eastAsia"/>
          <w:color w:val="auto"/>
        </w:rPr>
        <w:t>、</w:t>
      </w:r>
      <w:r w:rsidR="00F0773D" w:rsidRPr="00F0773D">
        <w:rPr>
          <w:rFonts w:hint="eastAsia"/>
          <w:color w:val="auto"/>
        </w:rPr>
        <w:t>堺市</w:t>
      </w:r>
      <w:r w:rsidR="00F0773D">
        <w:rPr>
          <w:rFonts w:hint="eastAsia"/>
          <w:color w:val="auto"/>
        </w:rPr>
        <w:t>、</w:t>
      </w:r>
      <w:r w:rsidR="00F0773D" w:rsidRPr="00F0773D">
        <w:rPr>
          <w:rFonts w:hint="eastAsia"/>
          <w:color w:val="auto"/>
        </w:rPr>
        <w:t>大阪府視覚障害者福祉協会</w:t>
      </w:r>
      <w:r w:rsidR="00F0773D">
        <w:rPr>
          <w:rFonts w:hint="eastAsia"/>
          <w:color w:val="auto"/>
        </w:rPr>
        <w:t>、</w:t>
      </w:r>
      <w:r w:rsidR="00F0773D" w:rsidRPr="00F0773D">
        <w:rPr>
          <w:rFonts w:hint="eastAsia"/>
          <w:color w:val="auto"/>
        </w:rPr>
        <w:t>堺市視覚障害者福祉協会</w:t>
      </w:r>
      <w:r w:rsidR="00F0773D">
        <w:rPr>
          <w:rFonts w:hint="eastAsia"/>
          <w:color w:val="auto"/>
        </w:rPr>
        <w:t>、</w:t>
      </w:r>
      <w:r w:rsidR="00F0773D" w:rsidRPr="00F0773D">
        <w:rPr>
          <w:color w:val="auto"/>
        </w:rPr>
        <w:t>JRPS大阪</w:t>
      </w:r>
      <w:r w:rsidR="00F0773D">
        <w:rPr>
          <w:rFonts w:hint="eastAsia"/>
          <w:color w:val="auto"/>
        </w:rPr>
        <w:t>、</w:t>
      </w:r>
      <w:r w:rsidR="00F0773D" w:rsidRPr="00F0773D">
        <w:rPr>
          <w:rFonts w:hint="eastAsia"/>
          <w:color w:val="auto"/>
        </w:rPr>
        <w:t>大阪府眼科医会</w:t>
      </w:r>
    </w:p>
    <w:p w14:paraId="00018B57" w14:textId="2C1DB413" w:rsidR="001937D9" w:rsidRPr="00E2762B" w:rsidRDefault="001937D9" w:rsidP="00370AB3">
      <w:pPr>
        <w:rPr>
          <w:color w:val="auto"/>
        </w:rPr>
      </w:pPr>
      <w:r w:rsidRPr="00E2762B">
        <w:rPr>
          <w:rFonts w:hint="eastAsia"/>
          <w:color w:val="auto"/>
        </w:rPr>
        <w:t>協賛（予定）</w:t>
      </w:r>
      <w:r w:rsidR="00A731E1" w:rsidRPr="00E2762B">
        <w:rPr>
          <w:rFonts w:hint="eastAsia"/>
          <w:color w:val="auto"/>
        </w:rPr>
        <w:t xml:space="preserve">　</w:t>
      </w:r>
      <w:r w:rsidRPr="00E2762B">
        <w:rPr>
          <w:rFonts w:hint="eastAsia"/>
          <w:color w:val="auto"/>
        </w:rPr>
        <w:t>毎日新聞社点字毎日</w:t>
      </w:r>
    </w:p>
    <w:p w14:paraId="564B363C" w14:textId="77777777" w:rsidR="001937D9" w:rsidRPr="00E2762B" w:rsidRDefault="001937D9" w:rsidP="00370AB3">
      <w:pPr>
        <w:rPr>
          <w:color w:val="auto"/>
        </w:rPr>
      </w:pPr>
    </w:p>
    <w:p w14:paraId="1E6C8D64" w14:textId="59A936A2" w:rsidR="001937D9" w:rsidRPr="00E2762B" w:rsidRDefault="001937D9" w:rsidP="00370AB3">
      <w:pPr>
        <w:rPr>
          <w:color w:val="auto"/>
        </w:rPr>
      </w:pPr>
      <w:r w:rsidRPr="00E2762B">
        <w:rPr>
          <w:rFonts w:hint="eastAsia"/>
          <w:color w:val="auto"/>
        </w:rPr>
        <w:t xml:space="preserve">期日　</w:t>
      </w:r>
      <w:r w:rsidR="000C2028" w:rsidRPr="00E2762B">
        <w:rPr>
          <w:rFonts w:hint="eastAsia"/>
          <w:color w:val="auto"/>
        </w:rPr>
        <w:t xml:space="preserve">　　　</w:t>
      </w:r>
      <w:r w:rsidRPr="00E2762B">
        <w:rPr>
          <w:rFonts w:hint="eastAsia"/>
          <w:color w:val="auto"/>
        </w:rPr>
        <w:t xml:space="preserve">　２０２</w:t>
      </w:r>
      <w:r w:rsidR="00D16B3A">
        <w:rPr>
          <w:rFonts w:hint="eastAsia"/>
          <w:color w:val="auto"/>
        </w:rPr>
        <w:t>５</w:t>
      </w:r>
      <w:r w:rsidRPr="00E2762B">
        <w:rPr>
          <w:rFonts w:hint="eastAsia"/>
          <w:color w:val="auto"/>
        </w:rPr>
        <w:t>年１０月</w:t>
      </w:r>
      <w:r w:rsidR="00D16B3A">
        <w:rPr>
          <w:rFonts w:hint="eastAsia"/>
          <w:color w:val="auto"/>
        </w:rPr>
        <w:t>２３</w:t>
      </w:r>
      <w:r w:rsidRPr="00E2762B">
        <w:rPr>
          <w:rFonts w:hint="eastAsia"/>
          <w:color w:val="auto"/>
        </w:rPr>
        <w:t>日（</w:t>
      </w:r>
      <w:r w:rsidR="00635968" w:rsidRPr="00E2762B">
        <w:rPr>
          <w:rFonts w:hint="eastAsia"/>
          <w:color w:val="auto"/>
        </w:rPr>
        <w:t>木</w:t>
      </w:r>
      <w:r w:rsidRPr="00E2762B">
        <w:rPr>
          <w:rFonts w:hint="eastAsia"/>
          <w:color w:val="auto"/>
        </w:rPr>
        <w:t>）～</w:t>
      </w:r>
      <w:r w:rsidR="00D16B3A">
        <w:rPr>
          <w:rFonts w:hint="eastAsia"/>
          <w:color w:val="auto"/>
        </w:rPr>
        <w:t>２４</w:t>
      </w:r>
      <w:r w:rsidRPr="00E2762B">
        <w:rPr>
          <w:rFonts w:hint="eastAsia"/>
          <w:color w:val="auto"/>
        </w:rPr>
        <w:t>日（</w:t>
      </w:r>
      <w:r w:rsidR="00635968" w:rsidRPr="00E2762B">
        <w:rPr>
          <w:rFonts w:hint="eastAsia"/>
          <w:color w:val="auto"/>
        </w:rPr>
        <w:t>金</w:t>
      </w:r>
      <w:r w:rsidRPr="00E2762B">
        <w:rPr>
          <w:rFonts w:hint="eastAsia"/>
          <w:color w:val="auto"/>
        </w:rPr>
        <w:t>）</w:t>
      </w:r>
    </w:p>
    <w:p w14:paraId="457904C1" w14:textId="77777777" w:rsidR="001937D9" w:rsidRPr="00E2762B" w:rsidRDefault="001937D9" w:rsidP="00370AB3">
      <w:pPr>
        <w:rPr>
          <w:color w:val="auto"/>
        </w:rPr>
      </w:pPr>
    </w:p>
    <w:p w14:paraId="465B5EFF" w14:textId="239FB96A" w:rsidR="00D16B3A" w:rsidRPr="00D16B3A" w:rsidRDefault="001937D9" w:rsidP="00D16B3A">
      <w:pPr>
        <w:rPr>
          <w:color w:val="auto"/>
        </w:rPr>
      </w:pPr>
      <w:r w:rsidRPr="00E2762B">
        <w:rPr>
          <w:rFonts w:hint="eastAsia"/>
          <w:color w:val="auto"/>
        </w:rPr>
        <w:t xml:space="preserve">会場　　</w:t>
      </w:r>
      <w:r w:rsidR="000C2028" w:rsidRPr="00E2762B">
        <w:rPr>
          <w:rFonts w:hint="eastAsia"/>
          <w:color w:val="auto"/>
        </w:rPr>
        <w:t xml:space="preserve">　　　</w:t>
      </w:r>
      <w:r w:rsidR="00D16B3A" w:rsidRPr="00D16B3A">
        <w:rPr>
          <w:rFonts w:hint="eastAsia"/>
          <w:color w:val="auto"/>
        </w:rPr>
        <w:t>フェニーチェ堺（堺市民芸術文化ホール）</w:t>
      </w:r>
    </w:p>
    <w:p w14:paraId="3A583068" w14:textId="1CFD5A7A" w:rsidR="00D16B3A" w:rsidRPr="00D16B3A" w:rsidRDefault="00D16B3A" w:rsidP="00D16B3A">
      <w:pPr>
        <w:ind w:firstLineChars="705" w:firstLine="1699"/>
        <w:rPr>
          <w:color w:val="auto"/>
        </w:rPr>
      </w:pPr>
      <w:r w:rsidRPr="00D16B3A">
        <w:rPr>
          <w:rFonts w:hint="eastAsia"/>
          <w:color w:val="auto"/>
        </w:rPr>
        <w:t>〒</w:t>
      </w:r>
      <w:r w:rsidRPr="00D16B3A">
        <w:rPr>
          <w:color w:val="auto"/>
        </w:rPr>
        <w:t>590-0061堺市堺区翁橋町2-1-1</w:t>
      </w:r>
    </w:p>
    <w:p w14:paraId="6445E277" w14:textId="77777777" w:rsidR="00D16B3A" w:rsidRPr="00D16B3A" w:rsidRDefault="00D16B3A" w:rsidP="00D16B3A">
      <w:pPr>
        <w:ind w:firstLineChars="705" w:firstLine="1699"/>
        <w:rPr>
          <w:color w:val="auto"/>
        </w:rPr>
      </w:pPr>
      <w:r w:rsidRPr="00D16B3A">
        <w:rPr>
          <w:rFonts w:hint="eastAsia"/>
          <w:color w:val="auto"/>
        </w:rPr>
        <w:t xml:space="preserve">電話　</w:t>
      </w:r>
      <w:r w:rsidRPr="00D16B3A">
        <w:rPr>
          <w:color w:val="auto"/>
        </w:rPr>
        <w:t>072-223-1000</w:t>
      </w:r>
    </w:p>
    <w:p w14:paraId="7375B78D" w14:textId="680DE384" w:rsidR="00D16B3A" w:rsidRDefault="00D16B3A" w:rsidP="00D16B3A">
      <w:pPr>
        <w:ind w:firstLineChars="705" w:firstLine="1699"/>
        <w:rPr>
          <w:color w:val="auto"/>
        </w:rPr>
      </w:pPr>
      <w:r w:rsidRPr="00D16B3A">
        <w:rPr>
          <w:rFonts w:hint="eastAsia"/>
          <w:color w:val="auto"/>
        </w:rPr>
        <w:t xml:space="preserve">地図　</w:t>
      </w:r>
      <w:r w:rsidRPr="00D16B3A">
        <w:rPr>
          <w:color w:val="auto"/>
        </w:rPr>
        <w:t>https://www.fenice-sacay.jp/</w:t>
      </w:r>
    </w:p>
    <w:p w14:paraId="5829FDFE" w14:textId="77777777" w:rsidR="00A32F61" w:rsidRDefault="00A32F61" w:rsidP="00370AB3">
      <w:pPr>
        <w:rPr>
          <w:color w:val="auto"/>
        </w:rPr>
      </w:pPr>
    </w:p>
    <w:p w14:paraId="220B1E0D" w14:textId="679A0E96" w:rsidR="001937D9" w:rsidRPr="00E2762B" w:rsidRDefault="001937D9" w:rsidP="00370AB3">
      <w:pPr>
        <w:rPr>
          <w:color w:val="auto"/>
        </w:rPr>
      </w:pPr>
      <w:r w:rsidRPr="00E2762B">
        <w:rPr>
          <w:rFonts w:hint="eastAsia"/>
          <w:color w:val="auto"/>
        </w:rPr>
        <w:t xml:space="preserve">参加費　</w:t>
      </w:r>
      <w:r w:rsidR="000C2028" w:rsidRPr="00E2762B">
        <w:rPr>
          <w:rFonts w:hint="eastAsia"/>
          <w:color w:val="auto"/>
        </w:rPr>
        <w:t xml:space="preserve">　</w:t>
      </w:r>
      <w:r w:rsidRPr="00E2762B">
        <w:rPr>
          <w:rFonts w:hint="eastAsia"/>
          <w:color w:val="auto"/>
        </w:rPr>
        <w:t>（１）全視情協会員およびサピエ施設・団体会員　一人　４</w:t>
      </w:r>
      <w:r w:rsidRPr="00E2762B">
        <w:rPr>
          <w:color w:val="auto"/>
        </w:rPr>
        <w:t>,</w:t>
      </w:r>
      <w:r w:rsidR="00F37D9A">
        <w:rPr>
          <w:rFonts w:hint="eastAsia"/>
          <w:color w:val="auto"/>
        </w:rPr>
        <w:t>５</w:t>
      </w:r>
      <w:r w:rsidRPr="00E2762B">
        <w:rPr>
          <w:color w:val="auto"/>
        </w:rPr>
        <w:t>００円</w:t>
      </w:r>
    </w:p>
    <w:p w14:paraId="1F8CAC7F" w14:textId="77777777" w:rsidR="001937D9" w:rsidRPr="00E2762B" w:rsidRDefault="001937D9" w:rsidP="00370AB3">
      <w:pPr>
        <w:ind w:firstLineChars="513" w:firstLine="1236"/>
        <w:rPr>
          <w:color w:val="auto"/>
        </w:rPr>
      </w:pPr>
      <w:r w:rsidRPr="00E2762B">
        <w:rPr>
          <w:rFonts w:hint="eastAsia"/>
          <w:color w:val="auto"/>
        </w:rPr>
        <w:t>（２）その他（上記会員以外）　一人　６</w:t>
      </w:r>
      <w:r w:rsidRPr="00E2762B">
        <w:rPr>
          <w:color w:val="auto"/>
        </w:rPr>
        <w:t>,０００円</w:t>
      </w:r>
    </w:p>
    <w:p w14:paraId="72C248D8" w14:textId="77AF8FCA" w:rsidR="001937D9" w:rsidRDefault="00103060" w:rsidP="00370AB3">
      <w:pPr>
        <w:rPr>
          <w:color w:val="auto"/>
        </w:rPr>
      </w:pPr>
      <w:r>
        <w:rPr>
          <w:rFonts w:hint="eastAsia"/>
          <w:color w:val="auto"/>
        </w:rPr>
        <w:t>交流会費　　　　一人　８，５００円</w:t>
      </w:r>
    </w:p>
    <w:p w14:paraId="252C2122" w14:textId="77777777" w:rsidR="00103060" w:rsidRPr="00E2762B" w:rsidRDefault="00103060" w:rsidP="00370AB3">
      <w:pPr>
        <w:rPr>
          <w:color w:val="auto"/>
        </w:rPr>
      </w:pPr>
    </w:p>
    <w:p w14:paraId="227175F7" w14:textId="77777777" w:rsidR="001937D9" w:rsidRPr="00E2762B" w:rsidRDefault="001937D9" w:rsidP="00370AB3">
      <w:pPr>
        <w:rPr>
          <w:color w:val="auto"/>
        </w:rPr>
      </w:pPr>
      <w:r w:rsidRPr="00E2762B">
        <w:rPr>
          <w:rFonts w:hint="eastAsia"/>
          <w:color w:val="auto"/>
        </w:rPr>
        <w:t>参加申込み・問い合わせ</w:t>
      </w:r>
    </w:p>
    <w:p w14:paraId="75C742FE" w14:textId="4A355AFA" w:rsidR="001937D9" w:rsidRDefault="005B4B12" w:rsidP="0045147A">
      <w:pPr>
        <w:ind w:leftChars="823" w:left="1983" w:firstLine="2"/>
        <w:rPr>
          <w:color w:val="auto"/>
        </w:rPr>
      </w:pPr>
      <w:r>
        <w:rPr>
          <w:noProof/>
        </w:rPr>
        <w:drawing>
          <wp:anchor distT="0" distB="0" distL="114300" distR="114300" simplePos="0" relativeHeight="251658240" behindDoc="0" locked="0" layoutInCell="1" allowOverlap="1" wp14:anchorId="3A8E3686" wp14:editId="77F30E55">
            <wp:simplePos x="0" y="0"/>
            <wp:positionH relativeFrom="column">
              <wp:posOffset>4728210</wp:posOffset>
            </wp:positionH>
            <wp:positionV relativeFrom="paragraph">
              <wp:posOffset>237490</wp:posOffset>
            </wp:positionV>
            <wp:extent cx="1009650" cy="1009650"/>
            <wp:effectExtent l="0" t="0" r="0" b="0"/>
            <wp:wrapNone/>
            <wp:docPr id="13139274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27482" name="図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7D9" w:rsidRPr="00E2762B">
        <w:rPr>
          <w:rFonts w:hint="eastAsia"/>
          <w:color w:val="auto"/>
        </w:rPr>
        <w:t>「参加申込</w:t>
      </w:r>
      <w:r w:rsidR="00C21468">
        <w:rPr>
          <w:rFonts w:hint="eastAsia"/>
          <w:color w:val="auto"/>
        </w:rPr>
        <w:t>フォーム</w:t>
      </w:r>
      <w:r w:rsidR="001937D9" w:rsidRPr="00E2762B">
        <w:rPr>
          <w:rFonts w:hint="eastAsia"/>
          <w:color w:val="auto"/>
        </w:rPr>
        <w:t>」に</w:t>
      </w:r>
      <w:r w:rsidR="00C21468">
        <w:rPr>
          <w:rFonts w:hint="eastAsia"/>
          <w:color w:val="auto"/>
        </w:rPr>
        <w:t>入力し</w:t>
      </w:r>
      <w:r w:rsidR="001937D9" w:rsidRPr="00E2762B">
        <w:rPr>
          <w:rFonts w:hint="eastAsia"/>
          <w:color w:val="auto"/>
        </w:rPr>
        <w:t>、８月３１日（</w:t>
      </w:r>
      <w:r w:rsidR="00D16B3A">
        <w:rPr>
          <w:rFonts w:hint="eastAsia"/>
          <w:color w:val="auto"/>
        </w:rPr>
        <w:t>日</w:t>
      </w:r>
      <w:r w:rsidR="001937D9" w:rsidRPr="00E2762B">
        <w:rPr>
          <w:rFonts w:hint="eastAsia"/>
          <w:color w:val="auto"/>
        </w:rPr>
        <w:t>）までに大会事務局へ</w:t>
      </w:r>
      <w:r w:rsidR="00C21468">
        <w:rPr>
          <w:rFonts w:hint="eastAsia"/>
          <w:color w:val="auto"/>
        </w:rPr>
        <w:t>申込み</w:t>
      </w:r>
      <w:r w:rsidR="001937D9" w:rsidRPr="00E2762B">
        <w:rPr>
          <w:rFonts w:hint="eastAsia"/>
          <w:color w:val="auto"/>
        </w:rPr>
        <w:t>。</w:t>
      </w:r>
    </w:p>
    <w:p w14:paraId="67EE4DA4" w14:textId="0726E46D" w:rsidR="00B831F1" w:rsidRDefault="00103060" w:rsidP="005B4B12">
      <w:pPr>
        <w:ind w:firstLineChars="1176" w:firstLine="2834"/>
        <w:rPr>
          <w:color w:val="auto"/>
        </w:rPr>
      </w:pPr>
      <w:hyperlink r:id="rId12" w:history="1">
        <w:r w:rsidR="005B4B12" w:rsidRPr="00BB579B">
          <w:rPr>
            <w:rStyle w:val="a3"/>
          </w:rPr>
          <w:t>https://forms.gle/xphuYi1ZptwyMX8X8</w:t>
        </w:r>
      </w:hyperlink>
    </w:p>
    <w:p w14:paraId="71EB71EF" w14:textId="028BD9F6" w:rsidR="00B831F1" w:rsidRPr="00B831F1" w:rsidRDefault="00B831F1" w:rsidP="0045147A">
      <w:pPr>
        <w:ind w:leftChars="823" w:left="1983" w:firstLine="2"/>
        <w:rPr>
          <w:color w:val="auto"/>
        </w:rPr>
      </w:pPr>
    </w:p>
    <w:p w14:paraId="191D632D" w14:textId="77777777" w:rsidR="00D16B3A" w:rsidRDefault="001937D9" w:rsidP="00370AB3">
      <w:pPr>
        <w:rPr>
          <w:color w:val="auto"/>
        </w:rPr>
      </w:pPr>
      <w:r w:rsidRPr="00E2762B">
        <w:rPr>
          <w:rFonts w:hint="eastAsia"/>
          <w:color w:val="auto"/>
        </w:rPr>
        <w:t>大会事務局　２０２</w:t>
      </w:r>
      <w:r w:rsidR="00D16B3A">
        <w:rPr>
          <w:rFonts w:hint="eastAsia"/>
          <w:color w:val="auto"/>
        </w:rPr>
        <w:t>５</w:t>
      </w:r>
      <w:r w:rsidR="00A731E1" w:rsidRPr="00E2762B">
        <w:rPr>
          <w:rFonts w:hint="eastAsia"/>
          <w:color w:val="auto"/>
        </w:rPr>
        <w:t>全視情協</w:t>
      </w:r>
      <w:r w:rsidR="00D16B3A">
        <w:rPr>
          <w:rFonts w:hint="eastAsia"/>
          <w:color w:val="auto"/>
        </w:rPr>
        <w:t>大阪堺</w:t>
      </w:r>
      <w:r w:rsidRPr="00E2762B">
        <w:rPr>
          <w:rFonts w:hint="eastAsia"/>
          <w:color w:val="auto"/>
        </w:rPr>
        <w:t>大会事務局</w:t>
      </w:r>
    </w:p>
    <w:p w14:paraId="63E55FE4" w14:textId="7F2DBFA0" w:rsidR="001937D9" w:rsidRPr="00E2762B" w:rsidRDefault="001937D9" w:rsidP="00D16B3A">
      <w:pPr>
        <w:ind w:firstLineChars="588" w:firstLine="1417"/>
        <w:rPr>
          <w:color w:val="auto"/>
        </w:rPr>
      </w:pPr>
      <w:r w:rsidRPr="00E2762B">
        <w:rPr>
          <w:rFonts w:hint="eastAsia"/>
          <w:color w:val="auto"/>
        </w:rPr>
        <w:t>（</w:t>
      </w:r>
      <w:r w:rsidR="00D16B3A" w:rsidRPr="00D16B3A">
        <w:rPr>
          <w:rFonts w:hint="eastAsia"/>
          <w:color w:val="auto"/>
        </w:rPr>
        <w:t>堺市立健康福祉プラザ　視覚聴覚障害者センター</w:t>
      </w:r>
      <w:r w:rsidRPr="00E2762B">
        <w:rPr>
          <w:rFonts w:hint="eastAsia"/>
          <w:color w:val="auto"/>
        </w:rPr>
        <w:t>）</w:t>
      </w:r>
    </w:p>
    <w:p w14:paraId="719C99A6" w14:textId="45DCF796" w:rsidR="001937D9" w:rsidRPr="00E2762B" w:rsidRDefault="00D16B3A" w:rsidP="00370AB3">
      <w:pPr>
        <w:ind w:firstLineChars="790" w:firstLine="1903"/>
        <w:rPr>
          <w:color w:val="auto"/>
        </w:rPr>
      </w:pPr>
      <w:r w:rsidRPr="00D16B3A">
        <w:rPr>
          <w:rFonts w:hint="eastAsia"/>
          <w:color w:val="auto"/>
        </w:rPr>
        <w:t>堺市堺区旭ヶ丘中町</w:t>
      </w:r>
      <w:r w:rsidRPr="00D16B3A">
        <w:rPr>
          <w:color w:val="auto"/>
        </w:rPr>
        <w:t>4丁3番1号</w:t>
      </w:r>
      <w:r w:rsidR="001937D9" w:rsidRPr="00E2762B">
        <w:rPr>
          <w:rFonts w:hint="eastAsia"/>
          <w:color w:val="auto"/>
        </w:rPr>
        <w:t>（〒</w:t>
      </w:r>
      <w:r w:rsidRPr="00D16B3A">
        <w:rPr>
          <w:color w:val="auto"/>
        </w:rPr>
        <w:t>590-0808</w:t>
      </w:r>
      <w:r w:rsidR="001937D9" w:rsidRPr="00E2762B">
        <w:rPr>
          <w:color w:val="auto"/>
        </w:rPr>
        <w:t>）</w:t>
      </w:r>
    </w:p>
    <w:p w14:paraId="1FBF5DC2" w14:textId="5C00C027" w:rsidR="001937D9" w:rsidRPr="00E2762B" w:rsidRDefault="001937D9" w:rsidP="00370AB3">
      <w:pPr>
        <w:ind w:firstLineChars="790" w:firstLine="1903"/>
        <w:rPr>
          <w:color w:val="auto"/>
        </w:rPr>
      </w:pPr>
      <w:r w:rsidRPr="00E2762B">
        <w:rPr>
          <w:rFonts w:hint="eastAsia"/>
          <w:color w:val="auto"/>
        </w:rPr>
        <w:t xml:space="preserve">電話　　</w:t>
      </w:r>
      <w:r w:rsidR="00D16B3A" w:rsidRPr="00D16B3A">
        <w:rPr>
          <w:color w:val="auto"/>
        </w:rPr>
        <w:t>072-275-5024</w:t>
      </w:r>
    </w:p>
    <w:p w14:paraId="0B7C970C" w14:textId="59825EB9" w:rsidR="001937D9" w:rsidRPr="00E2762B" w:rsidRDefault="001937D9" w:rsidP="00370AB3">
      <w:pPr>
        <w:ind w:firstLineChars="790" w:firstLine="1903"/>
        <w:rPr>
          <w:color w:val="auto"/>
        </w:rPr>
      </w:pPr>
      <w:r w:rsidRPr="00E2762B">
        <w:rPr>
          <w:rFonts w:hint="eastAsia"/>
          <w:color w:val="auto"/>
        </w:rPr>
        <w:t xml:space="preserve">ＦＡＸ　</w:t>
      </w:r>
      <w:r w:rsidR="00D16B3A" w:rsidRPr="00D16B3A">
        <w:rPr>
          <w:color w:val="auto"/>
        </w:rPr>
        <w:t>072-243-2222</w:t>
      </w:r>
    </w:p>
    <w:p w14:paraId="5D4242A4" w14:textId="6F7C46FB" w:rsidR="001937D9" w:rsidRDefault="009977CF" w:rsidP="00370AB3">
      <w:pPr>
        <w:ind w:firstLineChars="790" w:firstLine="1903"/>
      </w:pPr>
      <w:r>
        <w:rPr>
          <w:rFonts w:hint="eastAsia"/>
          <w:color w:val="auto"/>
        </w:rPr>
        <w:t>大会専用</w:t>
      </w:r>
      <w:r w:rsidR="001937D9" w:rsidRPr="00E2762B">
        <w:rPr>
          <w:color w:val="auto"/>
        </w:rPr>
        <w:t xml:space="preserve">Eメール　</w:t>
      </w:r>
      <w:hyperlink r:id="rId13" w:history="1">
        <w:r w:rsidRPr="002E780F">
          <w:rPr>
            <w:rStyle w:val="a3"/>
          </w:rPr>
          <w:t>zenshitaikai2025@gmail.com</w:t>
        </w:r>
      </w:hyperlink>
    </w:p>
    <w:p w14:paraId="33135526" w14:textId="77777777" w:rsidR="002C4C4D" w:rsidRDefault="002C4C4D" w:rsidP="002C4C4D">
      <w:pPr>
        <w:rPr>
          <w:color w:val="auto"/>
        </w:rPr>
      </w:pPr>
    </w:p>
    <w:p w14:paraId="6A5ACDC8" w14:textId="78485797" w:rsidR="002C4C4D" w:rsidRPr="002C4C4D" w:rsidRDefault="002C4C4D" w:rsidP="002C4C4D">
      <w:pPr>
        <w:rPr>
          <w:color w:val="auto"/>
        </w:rPr>
      </w:pPr>
      <w:r w:rsidRPr="002C4C4D">
        <w:rPr>
          <w:rFonts w:hint="eastAsia"/>
          <w:color w:val="auto"/>
        </w:rPr>
        <w:t>※全視情協の理事・監事・顧問・参与は参加費（交流会費は除く）が免除されます。</w:t>
      </w:r>
    </w:p>
    <w:p w14:paraId="38956A84" w14:textId="4D3383C4" w:rsidR="002C4C4D" w:rsidRPr="002C4C4D" w:rsidRDefault="002C4C4D" w:rsidP="002C4C4D">
      <w:pPr>
        <w:rPr>
          <w:color w:val="auto"/>
        </w:rPr>
      </w:pPr>
      <w:r w:rsidRPr="002C4C4D">
        <w:rPr>
          <w:rFonts w:hint="eastAsia"/>
          <w:color w:val="auto"/>
        </w:rPr>
        <w:t>※振込後</w:t>
      </w:r>
      <w:r w:rsidR="004251D1">
        <w:rPr>
          <w:rFonts w:hint="eastAsia"/>
          <w:color w:val="auto"/>
        </w:rPr>
        <w:t>は</w:t>
      </w:r>
      <w:r w:rsidRPr="002C4C4D">
        <w:rPr>
          <w:rFonts w:hint="eastAsia"/>
          <w:color w:val="auto"/>
        </w:rPr>
        <w:t>大会参加</w:t>
      </w:r>
      <w:r w:rsidR="004251D1">
        <w:rPr>
          <w:rFonts w:hint="eastAsia"/>
          <w:color w:val="auto"/>
        </w:rPr>
        <w:t>費</w:t>
      </w:r>
      <w:r w:rsidRPr="002C4C4D">
        <w:rPr>
          <w:rFonts w:hint="eastAsia"/>
          <w:color w:val="auto"/>
        </w:rPr>
        <w:t>、交流会参加費の返金</w:t>
      </w:r>
      <w:r>
        <w:rPr>
          <w:rFonts w:hint="eastAsia"/>
          <w:color w:val="auto"/>
        </w:rPr>
        <w:t>をいた</w:t>
      </w:r>
      <w:r w:rsidRPr="002C4C4D">
        <w:rPr>
          <w:rFonts w:hint="eastAsia"/>
          <w:color w:val="auto"/>
        </w:rPr>
        <w:t>しませんのでご了承ください。</w:t>
      </w:r>
    </w:p>
    <w:p w14:paraId="57242344" w14:textId="17925B70" w:rsidR="002C4C4D" w:rsidRPr="002C4C4D" w:rsidRDefault="002C4C4D" w:rsidP="002C4C4D">
      <w:pPr>
        <w:rPr>
          <w:color w:val="auto"/>
        </w:rPr>
      </w:pPr>
      <w:r w:rsidRPr="002C4C4D">
        <w:rPr>
          <w:rFonts w:hint="eastAsia"/>
          <w:color w:val="auto"/>
        </w:rPr>
        <w:t>※会議資料は大会開催１週間前を目途に参加申込者へ</w:t>
      </w:r>
      <w:r>
        <w:rPr>
          <w:rFonts w:hint="eastAsia"/>
          <w:color w:val="auto"/>
        </w:rPr>
        <w:t>ダウンロードページをメール</w:t>
      </w:r>
      <w:r w:rsidRPr="002C4C4D">
        <w:rPr>
          <w:rFonts w:hint="eastAsia"/>
          <w:color w:val="auto"/>
        </w:rPr>
        <w:t>でお送りしますので、届かない場合はご連絡ください。</w:t>
      </w:r>
    </w:p>
    <w:p w14:paraId="53A1B9A9" w14:textId="2069D553" w:rsidR="002C4C4D" w:rsidRPr="002C4C4D" w:rsidRDefault="002C4C4D" w:rsidP="002C4C4D">
      <w:pPr>
        <w:rPr>
          <w:color w:val="auto"/>
        </w:rPr>
      </w:pPr>
      <w:r w:rsidRPr="002C4C4D">
        <w:rPr>
          <w:rFonts w:hint="eastAsia"/>
          <w:color w:val="auto"/>
        </w:rPr>
        <w:t>※領収書は大会当日にお渡しします。</w:t>
      </w:r>
    </w:p>
    <w:p w14:paraId="22DCB6D7" w14:textId="5DB1C4C2" w:rsidR="005602D9" w:rsidRPr="00E2762B" w:rsidRDefault="005602D9" w:rsidP="005602D9">
      <w:pPr>
        <w:rPr>
          <w:color w:val="auto"/>
        </w:rPr>
      </w:pPr>
      <w:r w:rsidRPr="00E2762B">
        <w:rPr>
          <w:rFonts w:hint="eastAsia"/>
          <w:color w:val="auto"/>
        </w:rPr>
        <w:lastRenderedPageBreak/>
        <w:t>【プログラム】</w:t>
      </w:r>
    </w:p>
    <w:p w14:paraId="12295679" w14:textId="7C9A387D" w:rsidR="005602D9" w:rsidRPr="00E2762B" w:rsidRDefault="005602D9" w:rsidP="005602D9">
      <w:pPr>
        <w:rPr>
          <w:color w:val="auto"/>
        </w:rPr>
      </w:pPr>
      <w:r w:rsidRPr="00E2762B">
        <w:rPr>
          <w:rFonts w:hint="eastAsia"/>
          <w:color w:val="auto"/>
        </w:rPr>
        <w:t>１０月</w:t>
      </w:r>
      <w:r w:rsidR="00D16B3A">
        <w:rPr>
          <w:rFonts w:hint="eastAsia"/>
          <w:color w:val="auto"/>
        </w:rPr>
        <w:t>２３</w:t>
      </w:r>
      <w:r w:rsidRPr="00E2762B">
        <w:rPr>
          <w:rFonts w:hint="eastAsia"/>
          <w:color w:val="auto"/>
        </w:rPr>
        <w:t>日（木）</w:t>
      </w:r>
      <w:r w:rsidR="00C4225D">
        <w:rPr>
          <w:rFonts w:hint="eastAsia"/>
          <w:color w:val="auto"/>
        </w:rPr>
        <w:t>※受付は12時～</w:t>
      </w:r>
    </w:p>
    <w:p w14:paraId="2FB55A6D" w14:textId="55CD1310" w:rsidR="005602D9" w:rsidRPr="00D16B3A" w:rsidRDefault="005602D9" w:rsidP="005602D9">
      <w:pPr>
        <w:ind w:left="1559" w:hangingChars="647" w:hanging="1559"/>
        <w:rPr>
          <w:color w:val="000000" w:themeColor="text1"/>
        </w:rPr>
      </w:pPr>
      <w:r w:rsidRPr="00D16B3A">
        <w:rPr>
          <w:color w:val="000000" w:themeColor="text1"/>
        </w:rPr>
        <w:t>12:30～13:30</w:t>
      </w:r>
      <w:r w:rsidRPr="00D16B3A">
        <w:rPr>
          <w:color w:val="000000" w:themeColor="text1"/>
        </w:rPr>
        <w:tab/>
        <w:t>開会式</w:t>
      </w:r>
      <w:r w:rsidRPr="00D16B3A">
        <w:rPr>
          <w:rFonts w:hint="eastAsia"/>
          <w:color w:val="000000" w:themeColor="text1"/>
        </w:rPr>
        <w:t>、</w:t>
      </w:r>
      <w:r w:rsidR="00A72312">
        <w:rPr>
          <w:rFonts w:hint="eastAsia"/>
          <w:color w:val="000000" w:themeColor="text1"/>
        </w:rPr>
        <w:t>第50回大会記念</w:t>
      </w:r>
      <w:r w:rsidRPr="00D16B3A">
        <w:rPr>
          <w:rFonts w:hint="eastAsia"/>
          <w:color w:val="000000" w:themeColor="text1"/>
        </w:rPr>
        <w:t>式典</w:t>
      </w:r>
      <w:bookmarkStart w:id="2" w:name="_GoBack"/>
      <w:bookmarkEnd w:id="2"/>
    </w:p>
    <w:p w14:paraId="5B5AC590" w14:textId="530ED3E7" w:rsidR="005602D9" w:rsidRPr="00D16B3A" w:rsidRDefault="005602D9" w:rsidP="005602D9">
      <w:pPr>
        <w:ind w:left="1559" w:hangingChars="647" w:hanging="1559"/>
        <w:rPr>
          <w:color w:val="000000" w:themeColor="text1"/>
        </w:rPr>
      </w:pPr>
      <w:r w:rsidRPr="00D16B3A">
        <w:rPr>
          <w:color w:val="000000" w:themeColor="text1"/>
        </w:rPr>
        <w:t>13:</w:t>
      </w:r>
      <w:r w:rsidR="00150EC8" w:rsidRPr="00D16B3A">
        <w:rPr>
          <w:rFonts w:hint="eastAsia"/>
          <w:color w:val="000000" w:themeColor="text1"/>
        </w:rPr>
        <w:t>30</w:t>
      </w:r>
      <w:r w:rsidRPr="00D16B3A">
        <w:rPr>
          <w:color w:val="000000" w:themeColor="text1"/>
        </w:rPr>
        <w:t>～14:</w:t>
      </w:r>
      <w:r w:rsidR="00150EC8" w:rsidRPr="00D16B3A">
        <w:rPr>
          <w:rFonts w:hint="eastAsia"/>
          <w:color w:val="000000" w:themeColor="text1"/>
        </w:rPr>
        <w:t>20</w:t>
      </w:r>
      <w:r w:rsidRPr="00D16B3A">
        <w:rPr>
          <w:color w:val="000000" w:themeColor="text1"/>
        </w:rPr>
        <w:tab/>
        <w:t>厚生労働省講演</w:t>
      </w:r>
      <w:r w:rsidR="00D16B3A" w:rsidRPr="00D16B3A">
        <w:rPr>
          <w:rFonts w:hint="eastAsia"/>
          <w:color w:val="000000" w:themeColor="text1"/>
        </w:rPr>
        <w:t>「</w:t>
      </w:r>
      <w:bookmarkStart w:id="3" w:name="_Hlk203722303"/>
      <w:r w:rsidR="00D16B3A" w:rsidRPr="00D16B3A">
        <w:rPr>
          <w:rFonts w:hint="eastAsia"/>
          <w:color w:val="000000" w:themeColor="text1"/>
        </w:rPr>
        <w:t>第二期読書バリアフリー基本計画</w:t>
      </w:r>
      <w:bookmarkEnd w:id="3"/>
      <w:r w:rsidR="00D16B3A" w:rsidRPr="00D16B3A">
        <w:rPr>
          <w:rFonts w:hint="eastAsia"/>
          <w:color w:val="000000" w:themeColor="text1"/>
        </w:rPr>
        <w:t>」（予定）</w:t>
      </w:r>
    </w:p>
    <w:p w14:paraId="445A0778" w14:textId="3BCCB77D" w:rsidR="005602D9" w:rsidRPr="009E32F2" w:rsidRDefault="005602D9" w:rsidP="005602D9">
      <w:pPr>
        <w:ind w:left="1559" w:hangingChars="647" w:hanging="1559"/>
        <w:rPr>
          <w:color w:val="000000" w:themeColor="text1"/>
        </w:rPr>
      </w:pPr>
      <w:r w:rsidRPr="009E32F2">
        <w:rPr>
          <w:color w:val="000000" w:themeColor="text1"/>
        </w:rPr>
        <w:t>14:</w:t>
      </w:r>
      <w:r w:rsidR="00150EC8" w:rsidRPr="009E32F2">
        <w:rPr>
          <w:rFonts w:hint="eastAsia"/>
          <w:color w:val="000000" w:themeColor="text1"/>
        </w:rPr>
        <w:t>4</w:t>
      </w:r>
      <w:r w:rsidR="00AB5120" w:rsidRPr="009E32F2">
        <w:rPr>
          <w:rFonts w:hint="eastAsia"/>
          <w:color w:val="000000" w:themeColor="text1"/>
        </w:rPr>
        <w:t>0</w:t>
      </w:r>
      <w:r w:rsidRPr="009E32F2">
        <w:rPr>
          <w:color w:val="000000" w:themeColor="text1"/>
        </w:rPr>
        <w:t>～17:</w:t>
      </w:r>
      <w:r w:rsidR="00150EC8" w:rsidRPr="009E32F2">
        <w:rPr>
          <w:rFonts w:hint="eastAsia"/>
          <w:color w:val="000000" w:themeColor="text1"/>
        </w:rPr>
        <w:t>4</w:t>
      </w:r>
      <w:r w:rsidR="00AB5120" w:rsidRPr="009E32F2">
        <w:rPr>
          <w:rFonts w:hint="eastAsia"/>
          <w:color w:val="000000" w:themeColor="text1"/>
        </w:rPr>
        <w:t>0</w:t>
      </w:r>
      <w:r w:rsidRPr="009E32F2">
        <w:rPr>
          <w:color w:val="000000" w:themeColor="text1"/>
        </w:rPr>
        <w:tab/>
      </w:r>
      <w:r w:rsidR="00D16B3A" w:rsidRPr="009E32F2">
        <w:rPr>
          <w:rFonts w:hint="eastAsia"/>
          <w:color w:val="000000" w:themeColor="text1"/>
        </w:rPr>
        <w:t>全体会</w:t>
      </w:r>
    </w:p>
    <w:p w14:paraId="6C77A2DD" w14:textId="469E2EBF" w:rsidR="00D16B3A" w:rsidRPr="009E32F2" w:rsidRDefault="00D16B3A" w:rsidP="00F65D1A">
      <w:pPr>
        <w:ind w:leftChars="646" w:left="1557" w:firstLine="1"/>
        <w:rPr>
          <w:color w:val="000000" w:themeColor="text1"/>
        </w:rPr>
      </w:pPr>
      <w:bookmarkStart w:id="4" w:name="_Hlk203722356"/>
      <w:r w:rsidRPr="009E32F2">
        <w:rPr>
          <w:rFonts w:hint="eastAsia"/>
          <w:color w:val="000000" w:themeColor="text1"/>
        </w:rPr>
        <w:t>テーマ：「みんなで語って委員会</w:t>
      </w:r>
      <w:r w:rsidRPr="009E32F2">
        <w:rPr>
          <w:color w:val="000000" w:themeColor="text1"/>
        </w:rPr>
        <w:t xml:space="preserve"> Re:10年ビジョン編」</w:t>
      </w:r>
    </w:p>
    <w:bookmarkEnd w:id="4"/>
    <w:p w14:paraId="792EF432" w14:textId="79E73F01" w:rsidR="005602D9" w:rsidRPr="009E32F2" w:rsidRDefault="004251D1" w:rsidP="005602D9">
      <w:pPr>
        <w:ind w:left="1559" w:hangingChars="647" w:hanging="1559"/>
        <w:rPr>
          <w:color w:val="000000" w:themeColor="text1"/>
        </w:rPr>
      </w:pPr>
      <w:r>
        <w:rPr>
          <w:rFonts w:hint="eastAsia"/>
          <w:color w:val="000000" w:themeColor="text1"/>
        </w:rPr>
        <w:t>19:00</w:t>
      </w:r>
      <w:r w:rsidR="005602D9" w:rsidRPr="009E32F2">
        <w:rPr>
          <w:color w:val="000000" w:themeColor="text1"/>
        </w:rPr>
        <w:t>～</w:t>
      </w:r>
      <w:r w:rsidR="00392917">
        <w:rPr>
          <w:rFonts w:hint="eastAsia"/>
          <w:color w:val="000000" w:themeColor="text1"/>
        </w:rPr>
        <w:t>21:</w:t>
      </w:r>
      <w:r w:rsidR="002F0198">
        <w:rPr>
          <w:rFonts w:hint="eastAsia"/>
          <w:color w:val="000000" w:themeColor="text1"/>
        </w:rPr>
        <w:t>00</w:t>
      </w:r>
      <w:r w:rsidR="005602D9" w:rsidRPr="009E32F2">
        <w:rPr>
          <w:color w:val="000000" w:themeColor="text1"/>
        </w:rPr>
        <w:tab/>
      </w:r>
      <w:r>
        <w:rPr>
          <w:rFonts w:hint="eastAsia"/>
          <w:color w:val="000000" w:themeColor="text1"/>
        </w:rPr>
        <w:t>交流会</w:t>
      </w:r>
    </w:p>
    <w:p w14:paraId="547C59AF" w14:textId="40950486" w:rsidR="00A32F61" w:rsidRPr="009E32F2" w:rsidRDefault="004251D1" w:rsidP="00A32F61">
      <w:pPr>
        <w:ind w:leftChars="646" w:left="1557" w:firstLine="428"/>
        <w:rPr>
          <w:color w:val="000000" w:themeColor="text1"/>
        </w:rPr>
      </w:pPr>
      <w:r>
        <w:rPr>
          <w:rFonts w:hint="eastAsia"/>
          <w:color w:val="000000" w:themeColor="text1"/>
        </w:rPr>
        <w:t>ホテルロイヤルクラシック大阪　9F「息吹」</w:t>
      </w:r>
      <w:r w:rsidR="006D0D4D">
        <w:rPr>
          <w:rFonts w:hint="eastAsia"/>
          <w:color w:val="000000" w:themeColor="text1"/>
        </w:rPr>
        <w:t>(予定)</w:t>
      </w:r>
    </w:p>
    <w:p w14:paraId="41895F92" w14:textId="68DA7409" w:rsidR="00A32F61" w:rsidRPr="009E32F2" w:rsidRDefault="004251D1" w:rsidP="00A32F61">
      <w:pPr>
        <w:ind w:leftChars="646" w:left="1557" w:firstLine="428"/>
        <w:rPr>
          <w:color w:val="000000" w:themeColor="text1"/>
        </w:rPr>
      </w:pPr>
      <w:r w:rsidRPr="004251D1">
        <w:rPr>
          <w:color w:val="000000" w:themeColor="text1"/>
        </w:rPr>
        <w:t>〒542-0076 大阪府大阪市中央区難波４丁目３−３</w:t>
      </w:r>
    </w:p>
    <w:p w14:paraId="0ABE86AA" w14:textId="5FCD7F79" w:rsidR="00A32F61" w:rsidRPr="009E32F2" w:rsidRDefault="00A32F61" w:rsidP="00A32F61">
      <w:pPr>
        <w:ind w:leftChars="646" w:left="1557" w:firstLine="428"/>
        <w:rPr>
          <w:color w:val="000000" w:themeColor="text1"/>
        </w:rPr>
      </w:pPr>
      <w:r w:rsidRPr="009E32F2">
        <w:rPr>
          <w:color w:val="000000" w:themeColor="text1"/>
        </w:rPr>
        <w:t>TEL:</w:t>
      </w:r>
      <w:r w:rsidR="00103060">
        <w:rPr>
          <w:color w:val="000000" w:themeColor="text1"/>
        </w:rPr>
        <w:t xml:space="preserve"> </w:t>
      </w:r>
      <w:r w:rsidR="00E96F51" w:rsidRPr="00E96F51">
        <w:rPr>
          <w:color w:val="000000" w:themeColor="text1"/>
        </w:rPr>
        <w:t>06-6633-0030</w:t>
      </w:r>
    </w:p>
    <w:p w14:paraId="195B1F12" w14:textId="77777777" w:rsidR="005602D9" w:rsidRPr="009E32F2" w:rsidRDefault="005602D9" w:rsidP="005602D9">
      <w:pPr>
        <w:rPr>
          <w:color w:val="000000" w:themeColor="text1"/>
        </w:rPr>
      </w:pPr>
    </w:p>
    <w:p w14:paraId="57C3C796" w14:textId="09635FEE" w:rsidR="005602D9" w:rsidRPr="009E32F2" w:rsidRDefault="005602D9" w:rsidP="005602D9">
      <w:pPr>
        <w:rPr>
          <w:color w:val="000000" w:themeColor="text1"/>
        </w:rPr>
      </w:pPr>
      <w:r w:rsidRPr="009E32F2">
        <w:rPr>
          <w:rFonts w:hint="eastAsia"/>
          <w:color w:val="000000" w:themeColor="text1"/>
        </w:rPr>
        <w:t>１０月</w:t>
      </w:r>
      <w:r w:rsidR="00D16B3A" w:rsidRPr="009E32F2">
        <w:rPr>
          <w:rFonts w:hint="eastAsia"/>
          <w:color w:val="000000" w:themeColor="text1"/>
        </w:rPr>
        <w:t>２４</w:t>
      </w:r>
      <w:r w:rsidRPr="009E32F2">
        <w:rPr>
          <w:rFonts w:hint="eastAsia"/>
          <w:color w:val="000000" w:themeColor="text1"/>
        </w:rPr>
        <w:t>日（金）</w:t>
      </w:r>
    </w:p>
    <w:p w14:paraId="49B2AC80" w14:textId="77777777" w:rsidR="00D16B3A" w:rsidRPr="009E32F2" w:rsidRDefault="005602D9" w:rsidP="00D16B3A">
      <w:pPr>
        <w:rPr>
          <w:color w:val="000000" w:themeColor="text1"/>
        </w:rPr>
      </w:pPr>
      <w:r w:rsidRPr="009E32F2">
        <w:rPr>
          <w:color w:val="000000" w:themeColor="text1"/>
        </w:rPr>
        <w:t>9:</w:t>
      </w:r>
      <w:r w:rsidR="00D16B3A" w:rsidRPr="009E32F2">
        <w:rPr>
          <w:rFonts w:hint="eastAsia"/>
          <w:color w:val="000000" w:themeColor="text1"/>
        </w:rPr>
        <w:t>30</w:t>
      </w:r>
      <w:r w:rsidRPr="009E32F2">
        <w:rPr>
          <w:color w:val="000000" w:themeColor="text1"/>
        </w:rPr>
        <w:t>～12:</w:t>
      </w:r>
      <w:r w:rsidR="00D16B3A" w:rsidRPr="009E32F2">
        <w:rPr>
          <w:rFonts w:hint="eastAsia"/>
          <w:color w:val="000000" w:themeColor="text1"/>
        </w:rPr>
        <w:t>30</w:t>
      </w:r>
      <w:r w:rsidRPr="009E32F2">
        <w:rPr>
          <w:color w:val="000000" w:themeColor="text1"/>
        </w:rPr>
        <w:tab/>
      </w:r>
      <w:r w:rsidR="00D16B3A" w:rsidRPr="009E32F2">
        <w:rPr>
          <w:rFonts w:hint="eastAsia"/>
          <w:color w:val="000000" w:themeColor="text1"/>
        </w:rPr>
        <w:t>・第１分科会</w:t>
      </w:r>
    </w:p>
    <w:p w14:paraId="669083D0" w14:textId="77777777" w:rsidR="00D16B3A" w:rsidRPr="009E32F2" w:rsidRDefault="00D16B3A" w:rsidP="00D16B3A">
      <w:pPr>
        <w:ind w:leftChars="647" w:left="1559"/>
        <w:rPr>
          <w:color w:val="000000" w:themeColor="text1"/>
        </w:rPr>
      </w:pPr>
      <w:bookmarkStart w:id="5" w:name="_Hlk203722524"/>
      <w:r w:rsidRPr="009E32F2">
        <w:rPr>
          <w:rFonts w:hint="eastAsia"/>
          <w:color w:val="000000" w:themeColor="text1"/>
        </w:rPr>
        <w:t>担当：理事会、サービス委員会</w:t>
      </w:r>
    </w:p>
    <w:p w14:paraId="511DB02F" w14:textId="77777777" w:rsidR="00D16B3A" w:rsidRPr="009E32F2" w:rsidRDefault="00D16B3A" w:rsidP="00D16B3A">
      <w:pPr>
        <w:ind w:leftChars="647" w:left="1559"/>
        <w:rPr>
          <w:color w:val="000000" w:themeColor="text1"/>
        </w:rPr>
      </w:pPr>
      <w:r w:rsidRPr="009E32F2">
        <w:rPr>
          <w:rFonts w:hint="eastAsia"/>
          <w:color w:val="000000" w:themeColor="text1"/>
        </w:rPr>
        <w:t>対象：施設・団体長、ほか全職員</w:t>
      </w:r>
    </w:p>
    <w:p w14:paraId="7AFCCAF2" w14:textId="77777777" w:rsidR="00D16B3A" w:rsidRPr="009E32F2" w:rsidRDefault="00D16B3A" w:rsidP="00D16B3A">
      <w:pPr>
        <w:ind w:leftChars="647" w:left="1559"/>
        <w:rPr>
          <w:color w:val="000000" w:themeColor="text1"/>
        </w:rPr>
      </w:pPr>
      <w:r w:rsidRPr="009E32F2">
        <w:rPr>
          <w:rFonts w:hint="eastAsia"/>
          <w:color w:val="000000" w:themeColor="text1"/>
        </w:rPr>
        <w:t>テーマ：「職員研修、できていますか？」</w:t>
      </w:r>
    </w:p>
    <w:bookmarkEnd w:id="5"/>
    <w:p w14:paraId="64FE80E0" w14:textId="1C12858A" w:rsidR="00C21468" w:rsidRDefault="005A46D5" w:rsidP="00C21468">
      <w:pPr>
        <w:ind w:leftChars="646" w:left="1557" w:firstLine="1"/>
        <w:rPr>
          <w:color w:val="000000" w:themeColor="text1"/>
        </w:rPr>
      </w:pPr>
      <w:r w:rsidRPr="005A46D5">
        <w:rPr>
          <w:rFonts w:hint="eastAsia"/>
          <w:color w:val="000000" w:themeColor="text1"/>
        </w:rPr>
        <w:t>事例発表、職員アンケート調査報告、ディスカッションほか</w:t>
      </w:r>
    </w:p>
    <w:p w14:paraId="0D99CCFD" w14:textId="77777777" w:rsidR="005A46D5" w:rsidRPr="009E32F2" w:rsidRDefault="005A46D5" w:rsidP="00C21468">
      <w:pPr>
        <w:ind w:leftChars="646" w:left="1557" w:firstLine="1"/>
        <w:rPr>
          <w:color w:val="000000" w:themeColor="text1"/>
        </w:rPr>
      </w:pPr>
    </w:p>
    <w:p w14:paraId="67EDDAE0" w14:textId="77777777" w:rsidR="00D16B3A" w:rsidRPr="009E32F2" w:rsidRDefault="00D16B3A" w:rsidP="00C21468">
      <w:pPr>
        <w:ind w:leftChars="647" w:left="1559"/>
        <w:rPr>
          <w:color w:val="000000" w:themeColor="text1"/>
        </w:rPr>
      </w:pPr>
      <w:r w:rsidRPr="009E32F2">
        <w:rPr>
          <w:rFonts w:hint="eastAsia"/>
          <w:color w:val="000000" w:themeColor="text1"/>
        </w:rPr>
        <w:t>・第２分科会</w:t>
      </w:r>
    </w:p>
    <w:p w14:paraId="2AF2AB14" w14:textId="77777777" w:rsidR="00D16B3A" w:rsidRPr="009E32F2" w:rsidRDefault="00D16B3A" w:rsidP="00C21468">
      <w:pPr>
        <w:ind w:leftChars="647" w:left="1559"/>
        <w:rPr>
          <w:color w:val="000000" w:themeColor="text1"/>
        </w:rPr>
      </w:pPr>
      <w:bookmarkStart w:id="6" w:name="_Hlk203722566"/>
      <w:r w:rsidRPr="009E32F2">
        <w:rPr>
          <w:rFonts w:hint="eastAsia"/>
          <w:color w:val="000000" w:themeColor="text1"/>
        </w:rPr>
        <w:t>担当：点訳委員会</w:t>
      </w:r>
    </w:p>
    <w:p w14:paraId="3A99E0BA" w14:textId="77777777" w:rsidR="00D16B3A" w:rsidRPr="009E32F2" w:rsidRDefault="00D16B3A" w:rsidP="00C21468">
      <w:pPr>
        <w:ind w:leftChars="647" w:left="1559"/>
        <w:rPr>
          <w:color w:val="000000" w:themeColor="text1"/>
        </w:rPr>
      </w:pPr>
      <w:r w:rsidRPr="009E32F2">
        <w:rPr>
          <w:rFonts w:hint="eastAsia"/>
          <w:color w:val="000000" w:themeColor="text1"/>
        </w:rPr>
        <w:t>対象：点訳担当職員</w:t>
      </w:r>
    </w:p>
    <w:p w14:paraId="3C4F1DD5" w14:textId="77777777" w:rsidR="00D16B3A" w:rsidRPr="009E32F2" w:rsidRDefault="00D16B3A" w:rsidP="00C21468">
      <w:pPr>
        <w:ind w:leftChars="647" w:left="1559"/>
        <w:rPr>
          <w:color w:val="000000" w:themeColor="text1"/>
        </w:rPr>
      </w:pPr>
      <w:r w:rsidRPr="009E32F2">
        <w:rPr>
          <w:rFonts w:hint="eastAsia"/>
          <w:color w:val="000000" w:themeColor="text1"/>
        </w:rPr>
        <w:t>テーマ：「点字に「魅力」という付加価値を！</w:t>
      </w:r>
    </w:p>
    <w:p w14:paraId="42383B30" w14:textId="77777777" w:rsidR="00D16B3A" w:rsidRPr="009E32F2" w:rsidRDefault="00D16B3A" w:rsidP="005A46D5">
      <w:pPr>
        <w:ind w:leftChars="647" w:left="1559" w:firstLineChars="764" w:firstLine="1841"/>
        <w:rPr>
          <w:color w:val="000000" w:themeColor="text1"/>
        </w:rPr>
      </w:pPr>
      <w:r w:rsidRPr="009E32F2">
        <w:rPr>
          <w:rFonts w:hint="eastAsia"/>
          <w:color w:val="000000" w:themeColor="text1"/>
        </w:rPr>
        <w:t>～「点訳」で醸し出す原本の味わい～」</w:t>
      </w:r>
    </w:p>
    <w:bookmarkEnd w:id="6"/>
    <w:p w14:paraId="12F7C2AF" w14:textId="77777777" w:rsidR="00C21468" w:rsidRPr="009E32F2" w:rsidRDefault="00C21468" w:rsidP="00C21468">
      <w:pPr>
        <w:ind w:leftChars="647" w:left="1559"/>
        <w:rPr>
          <w:color w:val="000000" w:themeColor="text1"/>
        </w:rPr>
      </w:pPr>
    </w:p>
    <w:p w14:paraId="6FB43E9D" w14:textId="77777777" w:rsidR="00D16B3A" w:rsidRPr="009E32F2" w:rsidRDefault="00D16B3A" w:rsidP="00C21468">
      <w:pPr>
        <w:ind w:leftChars="647" w:left="1559"/>
        <w:rPr>
          <w:color w:val="000000" w:themeColor="text1"/>
        </w:rPr>
      </w:pPr>
      <w:bookmarkStart w:id="7" w:name="_Hlk203722639"/>
      <w:r w:rsidRPr="009E32F2">
        <w:rPr>
          <w:rFonts w:hint="eastAsia"/>
          <w:color w:val="000000" w:themeColor="text1"/>
        </w:rPr>
        <w:t>・第３分科会</w:t>
      </w:r>
    </w:p>
    <w:p w14:paraId="70D2EF31" w14:textId="77777777" w:rsidR="00D16B3A" w:rsidRPr="009E32F2" w:rsidRDefault="00D16B3A" w:rsidP="00C21468">
      <w:pPr>
        <w:ind w:leftChars="647" w:left="1559"/>
        <w:rPr>
          <w:color w:val="000000" w:themeColor="text1"/>
        </w:rPr>
      </w:pPr>
      <w:r w:rsidRPr="009E32F2">
        <w:rPr>
          <w:rFonts w:hint="eastAsia"/>
          <w:color w:val="000000" w:themeColor="text1"/>
        </w:rPr>
        <w:t>担当　電子書籍委員会</w:t>
      </w:r>
    </w:p>
    <w:p w14:paraId="672F19C4" w14:textId="77777777" w:rsidR="00D16B3A" w:rsidRPr="009E32F2" w:rsidRDefault="00D16B3A" w:rsidP="00C21468">
      <w:pPr>
        <w:ind w:leftChars="647" w:left="1559"/>
        <w:rPr>
          <w:color w:val="000000" w:themeColor="text1"/>
        </w:rPr>
      </w:pPr>
      <w:r w:rsidRPr="009E32F2">
        <w:rPr>
          <w:rFonts w:hint="eastAsia"/>
          <w:color w:val="000000" w:themeColor="text1"/>
        </w:rPr>
        <w:t>対象　電子書籍担当職員等</w:t>
      </w:r>
    </w:p>
    <w:p w14:paraId="185FAAEC" w14:textId="77777777" w:rsidR="005A46D5" w:rsidRPr="005A46D5" w:rsidRDefault="00D16B3A" w:rsidP="005A46D5">
      <w:pPr>
        <w:ind w:leftChars="647" w:left="1559"/>
        <w:rPr>
          <w:color w:val="000000" w:themeColor="text1"/>
        </w:rPr>
      </w:pPr>
      <w:r w:rsidRPr="009E32F2">
        <w:rPr>
          <w:rFonts w:hint="eastAsia"/>
          <w:color w:val="000000" w:themeColor="text1"/>
        </w:rPr>
        <w:t>テーマ：</w:t>
      </w:r>
      <w:bookmarkEnd w:id="7"/>
      <w:r w:rsidR="005A46D5" w:rsidRPr="005A46D5">
        <w:rPr>
          <w:rFonts w:hint="eastAsia"/>
          <w:color w:val="000000" w:themeColor="text1"/>
        </w:rPr>
        <w:t>「テキストデイジー・マルチメディアデイジーの製作の違い、</w:t>
      </w:r>
    </w:p>
    <w:p w14:paraId="6274DE7E" w14:textId="14DF34E2" w:rsidR="005A46D5" w:rsidRPr="009E32F2" w:rsidRDefault="005A46D5" w:rsidP="005A46D5">
      <w:pPr>
        <w:ind w:leftChars="647" w:left="1559" w:firstLineChars="764" w:firstLine="1841"/>
        <w:rPr>
          <w:color w:val="000000" w:themeColor="text1"/>
        </w:rPr>
      </w:pPr>
      <w:r w:rsidRPr="005A46D5">
        <w:rPr>
          <w:rFonts w:hint="eastAsia"/>
          <w:color w:val="000000" w:themeColor="text1"/>
        </w:rPr>
        <w:t>製作の疑問について　～みんなで考えよう！～」</w:t>
      </w:r>
    </w:p>
    <w:p w14:paraId="28F67B69" w14:textId="7F2D943D" w:rsidR="005602D9" w:rsidRDefault="005602D9" w:rsidP="005602D9">
      <w:pPr>
        <w:rPr>
          <w:color w:val="000000" w:themeColor="text1"/>
        </w:rPr>
      </w:pPr>
      <w:r w:rsidRPr="009E32F2">
        <w:rPr>
          <w:color w:val="000000" w:themeColor="text1"/>
        </w:rPr>
        <w:t>12:</w:t>
      </w:r>
      <w:r w:rsidR="00C21468" w:rsidRPr="009E32F2">
        <w:rPr>
          <w:rFonts w:hint="eastAsia"/>
          <w:color w:val="000000" w:themeColor="text1"/>
        </w:rPr>
        <w:t>30</w:t>
      </w:r>
      <w:r w:rsidRPr="009E32F2">
        <w:rPr>
          <w:color w:val="000000" w:themeColor="text1"/>
        </w:rPr>
        <w:t>～13:</w:t>
      </w:r>
      <w:r w:rsidR="00C21468" w:rsidRPr="009E32F2">
        <w:rPr>
          <w:rFonts w:hint="eastAsia"/>
          <w:color w:val="000000" w:themeColor="text1"/>
        </w:rPr>
        <w:t>30</w:t>
      </w:r>
      <w:r w:rsidRPr="009E32F2">
        <w:rPr>
          <w:color w:val="000000" w:themeColor="text1"/>
        </w:rPr>
        <w:tab/>
        <w:t>昼食</w:t>
      </w:r>
      <w:r w:rsidR="004251D1">
        <w:rPr>
          <w:rFonts w:hint="eastAsia"/>
          <w:color w:val="000000" w:themeColor="text1"/>
        </w:rPr>
        <w:t xml:space="preserve">　</w:t>
      </w:r>
    </w:p>
    <w:p w14:paraId="31DA2D24" w14:textId="63A182AF" w:rsidR="004251D1" w:rsidRPr="004251D1" w:rsidRDefault="004251D1" w:rsidP="004251D1">
      <w:pPr>
        <w:rPr>
          <w:color w:val="000000" w:themeColor="text1"/>
        </w:rPr>
      </w:pPr>
      <w:r>
        <w:rPr>
          <w:rFonts w:hint="eastAsia"/>
          <w:color w:val="000000" w:themeColor="text1"/>
        </w:rPr>
        <w:t>※</w:t>
      </w:r>
      <w:r w:rsidRPr="004251D1">
        <w:rPr>
          <w:color w:val="000000" w:themeColor="text1"/>
        </w:rPr>
        <w:t>弁当の販売はありません。会場近くの飲食店をご利用いただくか、駅周辺でご購入してご参加ください。なお、持参する方はゴミ持ち帰り</w:t>
      </w:r>
      <w:r>
        <w:rPr>
          <w:rFonts w:hint="eastAsia"/>
          <w:color w:val="000000" w:themeColor="text1"/>
        </w:rPr>
        <w:t>に</w:t>
      </w:r>
      <w:r w:rsidRPr="004251D1">
        <w:rPr>
          <w:color w:val="000000" w:themeColor="text1"/>
        </w:rPr>
        <w:t>ご協力よろしくお願いします。</w:t>
      </w:r>
    </w:p>
    <w:p w14:paraId="2A4E5528" w14:textId="1A0291AA" w:rsidR="004251D1" w:rsidRPr="009E32F2" w:rsidRDefault="004251D1" w:rsidP="005602D9">
      <w:pPr>
        <w:rPr>
          <w:color w:val="000000" w:themeColor="text1"/>
        </w:rPr>
      </w:pPr>
    </w:p>
    <w:p w14:paraId="664B772B" w14:textId="284C62C7" w:rsidR="007666DB" w:rsidRPr="009E32F2" w:rsidRDefault="005602D9" w:rsidP="005602D9">
      <w:pPr>
        <w:rPr>
          <w:color w:val="000000" w:themeColor="text1"/>
        </w:rPr>
      </w:pPr>
      <w:r w:rsidRPr="009E32F2">
        <w:rPr>
          <w:color w:val="000000" w:themeColor="text1"/>
        </w:rPr>
        <w:t>13:</w:t>
      </w:r>
      <w:r w:rsidR="00C21468" w:rsidRPr="009E32F2">
        <w:rPr>
          <w:rFonts w:hint="eastAsia"/>
          <w:color w:val="000000" w:themeColor="text1"/>
        </w:rPr>
        <w:t>30</w:t>
      </w:r>
      <w:r w:rsidRPr="009E32F2">
        <w:rPr>
          <w:color w:val="000000" w:themeColor="text1"/>
        </w:rPr>
        <w:t>～1</w:t>
      </w:r>
      <w:r w:rsidR="00C21468" w:rsidRPr="009E32F2">
        <w:rPr>
          <w:rFonts w:hint="eastAsia"/>
          <w:color w:val="000000" w:themeColor="text1"/>
        </w:rPr>
        <w:t>5</w:t>
      </w:r>
      <w:r w:rsidRPr="009E32F2">
        <w:rPr>
          <w:color w:val="000000" w:themeColor="text1"/>
        </w:rPr>
        <w:t>:</w:t>
      </w:r>
      <w:r w:rsidR="00C21468" w:rsidRPr="009E32F2">
        <w:rPr>
          <w:rFonts w:hint="eastAsia"/>
          <w:color w:val="000000" w:themeColor="text1"/>
        </w:rPr>
        <w:t>0</w:t>
      </w:r>
      <w:r w:rsidR="00E80AFC" w:rsidRPr="009E32F2">
        <w:rPr>
          <w:rFonts w:hint="eastAsia"/>
          <w:color w:val="000000" w:themeColor="text1"/>
        </w:rPr>
        <w:t>0</w:t>
      </w:r>
      <w:r w:rsidRPr="009E32F2">
        <w:rPr>
          <w:color w:val="000000" w:themeColor="text1"/>
        </w:rPr>
        <w:tab/>
      </w:r>
      <w:r w:rsidR="007666DB" w:rsidRPr="009E32F2">
        <w:rPr>
          <w:rFonts w:hint="eastAsia"/>
          <w:color w:val="000000" w:themeColor="text1"/>
        </w:rPr>
        <w:t>大会報告</w:t>
      </w:r>
    </w:p>
    <w:p w14:paraId="12EE343B" w14:textId="30952F7C" w:rsidR="005602D9" w:rsidRPr="009E32F2" w:rsidRDefault="005602D9" w:rsidP="007666DB">
      <w:pPr>
        <w:ind w:leftChars="705" w:left="1699" w:firstLine="1"/>
        <w:rPr>
          <w:color w:val="000000" w:themeColor="text1"/>
        </w:rPr>
      </w:pPr>
      <w:r w:rsidRPr="009E32F2">
        <w:rPr>
          <w:rFonts w:hint="eastAsia"/>
          <w:color w:val="000000" w:themeColor="text1"/>
        </w:rPr>
        <w:t>宣言・決議</w:t>
      </w:r>
    </w:p>
    <w:p w14:paraId="10003F2F" w14:textId="5C5DBB7B" w:rsidR="005602D9" w:rsidRPr="009E32F2" w:rsidRDefault="005602D9" w:rsidP="005602D9">
      <w:pPr>
        <w:ind w:leftChars="705" w:left="1699"/>
        <w:rPr>
          <w:color w:val="000000" w:themeColor="text1"/>
        </w:rPr>
      </w:pPr>
      <w:r w:rsidRPr="009E32F2">
        <w:rPr>
          <w:rFonts w:hint="eastAsia"/>
          <w:color w:val="000000" w:themeColor="text1"/>
        </w:rPr>
        <w:t>閉会</w:t>
      </w:r>
    </w:p>
    <w:p w14:paraId="69F255C6" w14:textId="77777777" w:rsidR="005602D9" w:rsidRPr="009E32F2" w:rsidRDefault="005602D9" w:rsidP="005602D9">
      <w:pPr>
        <w:rPr>
          <w:color w:val="000000" w:themeColor="text1"/>
        </w:rPr>
      </w:pPr>
    </w:p>
    <w:p w14:paraId="4FA539BA" w14:textId="5C5ABED1" w:rsidR="00150EC8" w:rsidRPr="009E32F2" w:rsidRDefault="00E8609F" w:rsidP="008E2A1D">
      <w:pPr>
        <w:rPr>
          <w:color w:val="000000" w:themeColor="text1"/>
        </w:rPr>
      </w:pPr>
      <w:r w:rsidRPr="009E32F2">
        <w:rPr>
          <w:rFonts w:hint="eastAsia"/>
          <w:color w:val="000000" w:themeColor="text1"/>
        </w:rPr>
        <w:t>・</w:t>
      </w:r>
      <w:r w:rsidR="00D16B3A" w:rsidRPr="009E32F2">
        <w:rPr>
          <w:rFonts w:hint="eastAsia"/>
          <w:color w:val="000000" w:themeColor="text1"/>
        </w:rPr>
        <w:t>機器展示会</w:t>
      </w:r>
      <w:r w:rsidR="00EE75EA" w:rsidRPr="009E32F2">
        <w:rPr>
          <w:rFonts w:hint="eastAsia"/>
          <w:color w:val="000000" w:themeColor="text1"/>
        </w:rPr>
        <w:t>（</w:t>
      </w:r>
      <w:r w:rsidR="00D16B3A" w:rsidRPr="009E32F2">
        <w:rPr>
          <w:rFonts w:hint="eastAsia"/>
          <w:color w:val="000000" w:themeColor="text1"/>
        </w:rPr>
        <w:t>２４</w:t>
      </w:r>
      <w:r w:rsidR="00EE75EA" w:rsidRPr="009E32F2">
        <w:rPr>
          <w:rFonts w:hint="eastAsia"/>
          <w:color w:val="000000" w:themeColor="text1"/>
        </w:rPr>
        <w:t>日）</w:t>
      </w:r>
    </w:p>
    <w:sectPr w:rsidR="00150EC8" w:rsidRPr="009E32F2" w:rsidSect="00070E43">
      <w:pgSz w:w="11906" w:h="16838" w:code="9"/>
      <w:pgMar w:top="1021" w:right="1134" w:bottom="1021"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EC3F4" w14:textId="77777777" w:rsidR="00FE0784" w:rsidRDefault="00FE0784" w:rsidP="002B3391">
      <w:r>
        <w:separator/>
      </w:r>
    </w:p>
  </w:endnote>
  <w:endnote w:type="continuationSeparator" w:id="0">
    <w:p w14:paraId="4ED13EF6" w14:textId="77777777" w:rsidR="00FE0784" w:rsidRDefault="00FE0784" w:rsidP="002B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12D47" w14:textId="77777777" w:rsidR="00FE0784" w:rsidRDefault="00FE0784" w:rsidP="002B3391">
      <w:r>
        <w:separator/>
      </w:r>
    </w:p>
  </w:footnote>
  <w:footnote w:type="continuationSeparator" w:id="0">
    <w:p w14:paraId="0A15CF2C" w14:textId="77777777" w:rsidR="00FE0784" w:rsidRDefault="00FE0784" w:rsidP="002B3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56D34"/>
    <w:multiLevelType w:val="hybridMultilevel"/>
    <w:tmpl w:val="C46C0F5C"/>
    <w:lvl w:ilvl="0" w:tplc="0EEA78DA">
      <w:start w:val="1"/>
      <w:numFmt w:val="decimalFullWidth"/>
      <w:lvlText w:val="第%1部"/>
      <w:lvlJc w:val="left"/>
      <w:pPr>
        <w:ind w:left="2519" w:hanging="960"/>
      </w:pPr>
      <w:rPr>
        <w:rFonts w:hint="default"/>
      </w:rPr>
    </w:lvl>
    <w:lvl w:ilvl="1" w:tplc="04090017" w:tentative="1">
      <w:start w:val="1"/>
      <w:numFmt w:val="aiueoFullWidth"/>
      <w:lvlText w:val="(%2)"/>
      <w:lvlJc w:val="left"/>
      <w:pPr>
        <w:ind w:left="2439" w:hanging="440"/>
      </w:pPr>
    </w:lvl>
    <w:lvl w:ilvl="2" w:tplc="04090011" w:tentative="1">
      <w:start w:val="1"/>
      <w:numFmt w:val="decimalEnclosedCircle"/>
      <w:lvlText w:val="%3"/>
      <w:lvlJc w:val="left"/>
      <w:pPr>
        <w:ind w:left="2879" w:hanging="440"/>
      </w:pPr>
    </w:lvl>
    <w:lvl w:ilvl="3" w:tplc="0409000F" w:tentative="1">
      <w:start w:val="1"/>
      <w:numFmt w:val="decimal"/>
      <w:lvlText w:val="%4."/>
      <w:lvlJc w:val="left"/>
      <w:pPr>
        <w:ind w:left="3319" w:hanging="440"/>
      </w:pPr>
    </w:lvl>
    <w:lvl w:ilvl="4" w:tplc="04090017" w:tentative="1">
      <w:start w:val="1"/>
      <w:numFmt w:val="aiueoFullWidth"/>
      <w:lvlText w:val="(%5)"/>
      <w:lvlJc w:val="left"/>
      <w:pPr>
        <w:ind w:left="3759" w:hanging="440"/>
      </w:pPr>
    </w:lvl>
    <w:lvl w:ilvl="5" w:tplc="04090011" w:tentative="1">
      <w:start w:val="1"/>
      <w:numFmt w:val="decimalEnclosedCircle"/>
      <w:lvlText w:val="%6"/>
      <w:lvlJc w:val="left"/>
      <w:pPr>
        <w:ind w:left="4199" w:hanging="440"/>
      </w:pPr>
    </w:lvl>
    <w:lvl w:ilvl="6" w:tplc="0409000F" w:tentative="1">
      <w:start w:val="1"/>
      <w:numFmt w:val="decimal"/>
      <w:lvlText w:val="%7."/>
      <w:lvlJc w:val="left"/>
      <w:pPr>
        <w:ind w:left="4639" w:hanging="440"/>
      </w:pPr>
    </w:lvl>
    <w:lvl w:ilvl="7" w:tplc="04090017" w:tentative="1">
      <w:start w:val="1"/>
      <w:numFmt w:val="aiueoFullWidth"/>
      <w:lvlText w:val="(%8)"/>
      <w:lvlJc w:val="left"/>
      <w:pPr>
        <w:ind w:left="5079" w:hanging="440"/>
      </w:pPr>
    </w:lvl>
    <w:lvl w:ilvl="8" w:tplc="04090011" w:tentative="1">
      <w:start w:val="1"/>
      <w:numFmt w:val="decimalEnclosedCircle"/>
      <w:lvlText w:val="%9"/>
      <w:lvlJc w:val="left"/>
      <w:pPr>
        <w:ind w:left="5519"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9"/>
    <w:rsid w:val="00002744"/>
    <w:rsid w:val="00006777"/>
    <w:rsid w:val="000378A0"/>
    <w:rsid w:val="00070E43"/>
    <w:rsid w:val="0007131C"/>
    <w:rsid w:val="00092429"/>
    <w:rsid w:val="000C2028"/>
    <w:rsid w:val="000E5AF8"/>
    <w:rsid w:val="00103060"/>
    <w:rsid w:val="0012179B"/>
    <w:rsid w:val="00146565"/>
    <w:rsid w:val="00150EC8"/>
    <w:rsid w:val="001937D9"/>
    <w:rsid w:val="001C20DA"/>
    <w:rsid w:val="001D1B51"/>
    <w:rsid w:val="001E7FE2"/>
    <w:rsid w:val="001F4D75"/>
    <w:rsid w:val="00201DF4"/>
    <w:rsid w:val="00221195"/>
    <w:rsid w:val="00253FCE"/>
    <w:rsid w:val="00266416"/>
    <w:rsid w:val="0027074E"/>
    <w:rsid w:val="00294416"/>
    <w:rsid w:val="002A2DDE"/>
    <w:rsid w:val="002B3391"/>
    <w:rsid w:val="002C4C4D"/>
    <w:rsid w:val="002D7C13"/>
    <w:rsid w:val="002E118F"/>
    <w:rsid w:val="002E46EF"/>
    <w:rsid w:val="002F0198"/>
    <w:rsid w:val="00305B4F"/>
    <w:rsid w:val="00313CDC"/>
    <w:rsid w:val="00334A02"/>
    <w:rsid w:val="003362A9"/>
    <w:rsid w:val="00362706"/>
    <w:rsid w:val="0036608B"/>
    <w:rsid w:val="00370431"/>
    <w:rsid w:val="00370AB3"/>
    <w:rsid w:val="00373FCF"/>
    <w:rsid w:val="00392917"/>
    <w:rsid w:val="003946C5"/>
    <w:rsid w:val="00397CCD"/>
    <w:rsid w:val="003A0EFC"/>
    <w:rsid w:val="003B2173"/>
    <w:rsid w:val="00401797"/>
    <w:rsid w:val="00402881"/>
    <w:rsid w:val="00402B9F"/>
    <w:rsid w:val="00412947"/>
    <w:rsid w:val="004251D1"/>
    <w:rsid w:val="00426D77"/>
    <w:rsid w:val="0045147A"/>
    <w:rsid w:val="00470349"/>
    <w:rsid w:val="00487941"/>
    <w:rsid w:val="004977B2"/>
    <w:rsid w:val="004C0A94"/>
    <w:rsid w:val="00521087"/>
    <w:rsid w:val="00542DE6"/>
    <w:rsid w:val="005602D9"/>
    <w:rsid w:val="005A46D5"/>
    <w:rsid w:val="005B28FA"/>
    <w:rsid w:val="005B4B12"/>
    <w:rsid w:val="006020E5"/>
    <w:rsid w:val="0060791E"/>
    <w:rsid w:val="00634603"/>
    <w:rsid w:val="00635968"/>
    <w:rsid w:val="006871AA"/>
    <w:rsid w:val="006A20EB"/>
    <w:rsid w:val="006A6977"/>
    <w:rsid w:val="006B4536"/>
    <w:rsid w:val="006B6024"/>
    <w:rsid w:val="006C2961"/>
    <w:rsid w:val="006D0D4D"/>
    <w:rsid w:val="006D55AE"/>
    <w:rsid w:val="006E6DB7"/>
    <w:rsid w:val="007114DB"/>
    <w:rsid w:val="007479C4"/>
    <w:rsid w:val="007666DB"/>
    <w:rsid w:val="00780F8C"/>
    <w:rsid w:val="007A02C8"/>
    <w:rsid w:val="007A346D"/>
    <w:rsid w:val="007E2EE4"/>
    <w:rsid w:val="007E78AC"/>
    <w:rsid w:val="007F2F09"/>
    <w:rsid w:val="00803B37"/>
    <w:rsid w:val="00811A2C"/>
    <w:rsid w:val="008254CE"/>
    <w:rsid w:val="00826668"/>
    <w:rsid w:val="00852ED1"/>
    <w:rsid w:val="008720A9"/>
    <w:rsid w:val="008A0DBA"/>
    <w:rsid w:val="008E2A1D"/>
    <w:rsid w:val="008E4E46"/>
    <w:rsid w:val="008F0A24"/>
    <w:rsid w:val="008F17AD"/>
    <w:rsid w:val="008F7FFE"/>
    <w:rsid w:val="00942D8F"/>
    <w:rsid w:val="00952946"/>
    <w:rsid w:val="00965259"/>
    <w:rsid w:val="009977CF"/>
    <w:rsid w:val="009A1AE8"/>
    <w:rsid w:val="009B5726"/>
    <w:rsid w:val="009C2C94"/>
    <w:rsid w:val="009D6F7C"/>
    <w:rsid w:val="009E2CCB"/>
    <w:rsid w:val="009E32F2"/>
    <w:rsid w:val="009E6A11"/>
    <w:rsid w:val="00A26169"/>
    <w:rsid w:val="00A32F61"/>
    <w:rsid w:val="00A70A74"/>
    <w:rsid w:val="00A72312"/>
    <w:rsid w:val="00A731E1"/>
    <w:rsid w:val="00A73432"/>
    <w:rsid w:val="00A75F67"/>
    <w:rsid w:val="00A82033"/>
    <w:rsid w:val="00A92ED6"/>
    <w:rsid w:val="00AA4485"/>
    <w:rsid w:val="00AB5120"/>
    <w:rsid w:val="00AE5843"/>
    <w:rsid w:val="00B2105D"/>
    <w:rsid w:val="00B24E57"/>
    <w:rsid w:val="00B25D17"/>
    <w:rsid w:val="00B62441"/>
    <w:rsid w:val="00B831F1"/>
    <w:rsid w:val="00B91FD2"/>
    <w:rsid w:val="00BC08AB"/>
    <w:rsid w:val="00BC3CD2"/>
    <w:rsid w:val="00BC62C2"/>
    <w:rsid w:val="00BE64BB"/>
    <w:rsid w:val="00BE7A79"/>
    <w:rsid w:val="00C11B34"/>
    <w:rsid w:val="00C21468"/>
    <w:rsid w:val="00C278AB"/>
    <w:rsid w:val="00C30980"/>
    <w:rsid w:val="00C31BC0"/>
    <w:rsid w:val="00C4225D"/>
    <w:rsid w:val="00C73015"/>
    <w:rsid w:val="00C86989"/>
    <w:rsid w:val="00CA2F56"/>
    <w:rsid w:val="00CB31D2"/>
    <w:rsid w:val="00CD689A"/>
    <w:rsid w:val="00D03832"/>
    <w:rsid w:val="00D16B3A"/>
    <w:rsid w:val="00D91DF2"/>
    <w:rsid w:val="00D920CA"/>
    <w:rsid w:val="00DD282B"/>
    <w:rsid w:val="00DF4625"/>
    <w:rsid w:val="00DF5B0A"/>
    <w:rsid w:val="00E2762B"/>
    <w:rsid w:val="00E556A1"/>
    <w:rsid w:val="00E80AFC"/>
    <w:rsid w:val="00E8609F"/>
    <w:rsid w:val="00E96F51"/>
    <w:rsid w:val="00EA483D"/>
    <w:rsid w:val="00EC3C04"/>
    <w:rsid w:val="00EE75EA"/>
    <w:rsid w:val="00EF04FF"/>
    <w:rsid w:val="00EF7C39"/>
    <w:rsid w:val="00F0773D"/>
    <w:rsid w:val="00F27338"/>
    <w:rsid w:val="00F30904"/>
    <w:rsid w:val="00F37D9A"/>
    <w:rsid w:val="00F65D1A"/>
    <w:rsid w:val="00F65D82"/>
    <w:rsid w:val="00FB1CB5"/>
    <w:rsid w:val="00FE0784"/>
    <w:rsid w:val="00FF5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D04E9D"/>
  <w15:chartTrackingRefBased/>
  <w15:docId w15:val="{D0BE5C76-0436-4FD1-8CC8-045BCCCB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7D9"/>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37D9"/>
    <w:rPr>
      <w:color w:val="0563C1" w:themeColor="hyperlink"/>
      <w:u w:val="single"/>
    </w:rPr>
  </w:style>
  <w:style w:type="character" w:customStyle="1" w:styleId="1">
    <w:name w:val="未解決のメンション1"/>
    <w:basedOn w:val="a0"/>
    <w:uiPriority w:val="99"/>
    <w:semiHidden/>
    <w:unhideWhenUsed/>
    <w:rsid w:val="001937D9"/>
    <w:rPr>
      <w:color w:val="605E5C"/>
      <w:shd w:val="clear" w:color="auto" w:fill="E1DFDD"/>
    </w:rPr>
  </w:style>
  <w:style w:type="table" w:styleId="a4">
    <w:name w:val="Table Grid"/>
    <w:basedOn w:val="a1"/>
    <w:uiPriority w:val="39"/>
    <w:rsid w:val="00521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標準(太郎文書スタイル)"/>
    <w:uiPriority w:val="99"/>
    <w:rsid w:val="00521087"/>
    <w:pPr>
      <w:widowControl w:val="0"/>
      <w:adjustRightInd w:val="0"/>
      <w:textAlignment w:val="baseline"/>
    </w:pPr>
    <w:rPr>
      <w:rFonts w:ascii="ＭＳ ゴシック" w:eastAsia="ＭＳ ゴシック" w:hAnsi="ＭＳ ゴシック" w:cs="ＭＳ ゴシック"/>
      <w:color w:val="000000"/>
      <w:kern w:val="0"/>
      <w:sz w:val="24"/>
      <w:szCs w:val="24"/>
    </w:rPr>
  </w:style>
  <w:style w:type="paragraph" w:styleId="a6">
    <w:name w:val="header"/>
    <w:basedOn w:val="a"/>
    <w:link w:val="a7"/>
    <w:uiPriority w:val="99"/>
    <w:unhideWhenUsed/>
    <w:rsid w:val="002B3391"/>
    <w:pPr>
      <w:tabs>
        <w:tab w:val="center" w:pos="4252"/>
        <w:tab w:val="right" w:pos="8504"/>
      </w:tabs>
      <w:snapToGrid w:val="0"/>
    </w:pPr>
  </w:style>
  <w:style w:type="character" w:customStyle="1" w:styleId="a7">
    <w:name w:val="ヘッダー (文字)"/>
    <w:basedOn w:val="a0"/>
    <w:link w:val="a6"/>
    <w:uiPriority w:val="99"/>
    <w:rsid w:val="002B3391"/>
    <w:rPr>
      <w:rFonts w:ascii="ＭＳ ゴシック" w:eastAsia="ＭＳ ゴシック" w:hAnsi="ＭＳ ゴシック" w:cs="ＭＳ ゴシック"/>
      <w:color w:val="000000"/>
      <w:kern w:val="0"/>
      <w:sz w:val="24"/>
      <w:szCs w:val="24"/>
    </w:rPr>
  </w:style>
  <w:style w:type="paragraph" w:styleId="a8">
    <w:name w:val="footer"/>
    <w:basedOn w:val="a"/>
    <w:link w:val="a9"/>
    <w:uiPriority w:val="99"/>
    <w:unhideWhenUsed/>
    <w:rsid w:val="002B3391"/>
    <w:pPr>
      <w:tabs>
        <w:tab w:val="center" w:pos="4252"/>
        <w:tab w:val="right" w:pos="8504"/>
      </w:tabs>
      <w:snapToGrid w:val="0"/>
    </w:pPr>
  </w:style>
  <w:style w:type="character" w:customStyle="1" w:styleId="a9">
    <w:name w:val="フッター (文字)"/>
    <w:basedOn w:val="a0"/>
    <w:link w:val="a8"/>
    <w:uiPriority w:val="99"/>
    <w:rsid w:val="002B3391"/>
    <w:rPr>
      <w:rFonts w:ascii="ＭＳ ゴシック" w:eastAsia="ＭＳ ゴシック" w:hAnsi="ＭＳ ゴシック" w:cs="ＭＳ ゴシック"/>
      <w:color w:val="000000"/>
      <w:kern w:val="0"/>
      <w:sz w:val="24"/>
      <w:szCs w:val="24"/>
    </w:rPr>
  </w:style>
  <w:style w:type="paragraph" w:styleId="aa">
    <w:name w:val="Date"/>
    <w:basedOn w:val="a"/>
    <w:next w:val="a"/>
    <w:link w:val="ab"/>
    <w:uiPriority w:val="99"/>
    <w:semiHidden/>
    <w:unhideWhenUsed/>
    <w:rsid w:val="00B24E57"/>
  </w:style>
  <w:style w:type="character" w:customStyle="1" w:styleId="ab">
    <w:name w:val="日付 (文字)"/>
    <w:basedOn w:val="a0"/>
    <w:link w:val="aa"/>
    <w:uiPriority w:val="99"/>
    <w:semiHidden/>
    <w:rsid w:val="00B24E57"/>
    <w:rPr>
      <w:rFonts w:ascii="ＭＳ ゴシック" w:eastAsia="ＭＳ ゴシック" w:hAnsi="ＭＳ ゴシック" w:cs="ＭＳ ゴシック"/>
      <w:color w:val="000000"/>
      <w:kern w:val="0"/>
      <w:sz w:val="24"/>
      <w:szCs w:val="24"/>
    </w:rPr>
  </w:style>
  <w:style w:type="paragraph" w:styleId="ac">
    <w:name w:val="List Paragraph"/>
    <w:basedOn w:val="a"/>
    <w:uiPriority w:val="34"/>
    <w:qFormat/>
    <w:rsid w:val="00B2105D"/>
    <w:pPr>
      <w:ind w:leftChars="400" w:left="840"/>
    </w:pPr>
  </w:style>
  <w:style w:type="character" w:styleId="ad">
    <w:name w:val="FollowedHyperlink"/>
    <w:basedOn w:val="a0"/>
    <w:uiPriority w:val="99"/>
    <w:semiHidden/>
    <w:unhideWhenUsed/>
    <w:rsid w:val="00D038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5672">
      <w:bodyDiv w:val="1"/>
      <w:marLeft w:val="0"/>
      <w:marRight w:val="0"/>
      <w:marTop w:val="0"/>
      <w:marBottom w:val="0"/>
      <w:divBdr>
        <w:top w:val="none" w:sz="0" w:space="0" w:color="auto"/>
        <w:left w:val="none" w:sz="0" w:space="0" w:color="auto"/>
        <w:bottom w:val="none" w:sz="0" w:space="0" w:color="auto"/>
        <w:right w:val="none" w:sz="0" w:space="0" w:color="auto"/>
      </w:divBdr>
      <w:divsChild>
        <w:div w:id="1302924861">
          <w:marLeft w:val="0"/>
          <w:marRight w:val="0"/>
          <w:marTop w:val="0"/>
          <w:marBottom w:val="0"/>
          <w:divBdr>
            <w:top w:val="none" w:sz="0" w:space="0" w:color="auto"/>
            <w:left w:val="none" w:sz="0" w:space="0" w:color="auto"/>
            <w:bottom w:val="none" w:sz="0" w:space="0" w:color="auto"/>
            <w:right w:val="none" w:sz="0" w:space="0" w:color="auto"/>
          </w:divBdr>
        </w:div>
        <w:div w:id="1494292292">
          <w:marLeft w:val="0"/>
          <w:marRight w:val="0"/>
          <w:marTop w:val="0"/>
          <w:marBottom w:val="0"/>
          <w:divBdr>
            <w:top w:val="none" w:sz="0" w:space="0" w:color="auto"/>
            <w:left w:val="none" w:sz="0" w:space="0" w:color="auto"/>
            <w:bottom w:val="none" w:sz="0" w:space="0" w:color="auto"/>
            <w:right w:val="none" w:sz="0" w:space="0" w:color="auto"/>
          </w:divBdr>
        </w:div>
      </w:divsChild>
    </w:div>
    <w:div w:id="971061306">
      <w:bodyDiv w:val="1"/>
      <w:marLeft w:val="0"/>
      <w:marRight w:val="0"/>
      <w:marTop w:val="0"/>
      <w:marBottom w:val="0"/>
      <w:divBdr>
        <w:top w:val="none" w:sz="0" w:space="0" w:color="auto"/>
        <w:left w:val="none" w:sz="0" w:space="0" w:color="auto"/>
        <w:bottom w:val="none" w:sz="0" w:space="0" w:color="auto"/>
        <w:right w:val="none" w:sz="0" w:space="0" w:color="auto"/>
      </w:divBdr>
      <w:divsChild>
        <w:div w:id="717048262">
          <w:marLeft w:val="0"/>
          <w:marRight w:val="0"/>
          <w:marTop w:val="0"/>
          <w:marBottom w:val="0"/>
          <w:divBdr>
            <w:top w:val="none" w:sz="0" w:space="0" w:color="auto"/>
            <w:left w:val="none" w:sz="0" w:space="0" w:color="auto"/>
            <w:bottom w:val="none" w:sz="0" w:space="0" w:color="auto"/>
            <w:right w:val="none" w:sz="0" w:space="0" w:color="auto"/>
          </w:divBdr>
        </w:div>
        <w:div w:id="1640374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enshitaikai2025@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gle/xphuYi1ZptwyMX8X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7b722f-c3cd-4b07-827b-957f914936f6" xsi:nil="true"/>
    <lcf76f155ced4ddcb4097134ff3c332f xmlns="a6056a48-77fa-4e06-b8d0-f9c8f8b136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7F1BB366FBE4D4E85E3C5A1E335F145" ma:contentTypeVersion="13" ma:contentTypeDescription="新しいドキュメントを作成します。" ma:contentTypeScope="" ma:versionID="9f7ee0aa3bfe57b2a4f6f4e35f2b27b1">
  <xsd:schema xmlns:xsd="http://www.w3.org/2001/XMLSchema" xmlns:xs="http://www.w3.org/2001/XMLSchema" xmlns:p="http://schemas.microsoft.com/office/2006/metadata/properties" xmlns:ns2="a6056a48-77fa-4e06-b8d0-f9c8f8b13674" xmlns:ns3="7c7b722f-c3cd-4b07-827b-957f914936f6" targetNamespace="http://schemas.microsoft.com/office/2006/metadata/properties" ma:root="true" ma:fieldsID="ee650aff4bcbbc172d8ffa227b65affd" ns2:_="" ns3:_="">
    <xsd:import namespace="a6056a48-77fa-4e06-b8d0-f9c8f8b13674"/>
    <xsd:import namespace="7c7b722f-c3cd-4b07-827b-957f914936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56a48-77fa-4e06-b8d0-f9c8f8b13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f0d06f0-2304-4f3f-9152-2b2cb3fbc76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b722f-c3cd-4b07-827b-957f914936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e49ecb-5465-4f98-a099-88465c63336f}" ma:internalName="TaxCatchAll" ma:showField="CatchAllData" ma:web="7c7b722f-c3cd-4b07-827b-957f914936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95CB1-ED4B-4427-81A2-8FDC5640E986}">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a6056a48-77fa-4e06-b8d0-f9c8f8b13674"/>
    <ds:schemaRef ds:uri="http://www.w3.org/XML/1998/namespace"/>
    <ds:schemaRef ds:uri="http://purl.org/dc/elements/1.1/"/>
    <ds:schemaRef ds:uri="http://schemas.microsoft.com/office/infopath/2007/PartnerControls"/>
    <ds:schemaRef ds:uri="7c7b722f-c3cd-4b07-827b-957f914936f6"/>
  </ds:schemaRefs>
</ds:datastoreItem>
</file>

<file path=customXml/itemProps2.xml><?xml version="1.0" encoding="utf-8"?>
<ds:datastoreItem xmlns:ds="http://schemas.openxmlformats.org/officeDocument/2006/customXml" ds:itemID="{9D125652-A6D8-4405-A387-7CB5F5F51A8E}">
  <ds:schemaRefs>
    <ds:schemaRef ds:uri="http://schemas.microsoft.com/sharepoint/v3/contenttype/forms"/>
  </ds:schemaRefs>
</ds:datastoreItem>
</file>

<file path=customXml/itemProps3.xml><?xml version="1.0" encoding="utf-8"?>
<ds:datastoreItem xmlns:ds="http://schemas.openxmlformats.org/officeDocument/2006/customXml" ds:itemID="{FFE649DF-A9FF-49C8-8C92-02F2FBA9F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56a48-77fa-4e06-b8d0-f9c8f8b13674"/>
    <ds:schemaRef ds:uri="7c7b722f-c3cd-4b07-827b-957f91493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50D71-124C-4423-8F8F-73B19761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歩</dc:creator>
  <cp:keywords/>
  <dc:description/>
  <cp:lastModifiedBy>浅野 歩</cp:lastModifiedBy>
  <cp:revision>8</cp:revision>
  <cp:lastPrinted>2023-07-29T00:46:00Z</cp:lastPrinted>
  <dcterms:created xsi:type="dcterms:W3CDTF">2025-08-07T00:06:00Z</dcterms:created>
  <dcterms:modified xsi:type="dcterms:W3CDTF">2025-08-09T03:29:00Z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0x01010087F1BB366FBE4D4E85E3C5A1E335F145</vt:lpwstr>
  </property>
  <property fmtid="{D5CDD505-2E9C-101B-9397-08002B2CF9AE}" pid="3" name="MediaServiceImageTags">
    <vt:lpwstr/>
  </property>
</Properties>
</file>